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97453" w14:textId="77777777" w:rsidR="00DF0915" w:rsidRDefault="00DF0915" w:rsidP="00B604B5">
      <w:pPr>
        <w:pStyle w:val="Sansinterligne"/>
        <w:pBdr>
          <w:bottom w:val="single" w:sz="6" w:space="1" w:color="auto"/>
        </w:pBdr>
        <w:ind w:left="142"/>
        <w:jc w:val="both"/>
        <w:rPr>
          <w:rFonts w:ascii="Arial" w:hAnsi="Arial" w:cs="Arial"/>
          <w:b/>
          <w:u w:val="single"/>
        </w:rPr>
      </w:pPr>
      <w:r w:rsidRPr="00685976">
        <w:rPr>
          <w:noProof/>
          <w:sz w:val="20"/>
          <w:lang w:eastAsia="fr-CH"/>
        </w:rPr>
        <w:drawing>
          <wp:anchor distT="0" distB="0" distL="114300" distR="114300" simplePos="0" relativeHeight="251659264" behindDoc="0" locked="0" layoutInCell="1" allowOverlap="1" wp14:anchorId="6F03AC73" wp14:editId="213086D2">
            <wp:simplePos x="0" y="0"/>
            <wp:positionH relativeFrom="column">
              <wp:posOffset>-549275</wp:posOffset>
            </wp:positionH>
            <wp:positionV relativeFrom="paragraph">
              <wp:posOffset>-304800</wp:posOffset>
            </wp:positionV>
            <wp:extent cx="2381250" cy="76644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reg_France - Suisse_FR_Flags_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06A64" w14:textId="77777777" w:rsidR="00DF0915" w:rsidRPr="007D6B70" w:rsidRDefault="00DF0915" w:rsidP="00FD4835">
      <w:pPr>
        <w:pStyle w:val="Sansinterligne"/>
        <w:pBdr>
          <w:bottom w:val="single" w:sz="6" w:space="1" w:color="auto"/>
        </w:pBdr>
        <w:ind w:left="142"/>
        <w:jc w:val="right"/>
        <w:rPr>
          <w:rFonts w:ascii="Arial" w:hAnsi="Arial" w:cs="Arial"/>
          <w:b/>
          <w:sz w:val="28"/>
          <w:u w:val="single"/>
        </w:rPr>
      </w:pPr>
      <w:r w:rsidRPr="007D6B70">
        <w:rPr>
          <w:rFonts w:ascii="Arial" w:hAnsi="Arial" w:cs="Arial"/>
          <w:b/>
          <w:sz w:val="28"/>
          <w:u w:val="single"/>
        </w:rPr>
        <w:t>Coordination Régionale Interreg</w:t>
      </w:r>
    </w:p>
    <w:p w14:paraId="4C8E8127" w14:textId="77777777" w:rsidR="00DF0915" w:rsidRDefault="00DF0915" w:rsidP="00FD4835">
      <w:pPr>
        <w:pStyle w:val="Sansinterligne"/>
        <w:pBdr>
          <w:bottom w:val="single" w:sz="6" w:space="1" w:color="auto"/>
        </w:pBdr>
        <w:ind w:left="142"/>
        <w:jc w:val="right"/>
        <w:rPr>
          <w:rFonts w:ascii="Arial" w:hAnsi="Arial" w:cs="Arial"/>
          <w:b/>
          <w:sz w:val="28"/>
          <w:u w:val="single"/>
        </w:rPr>
      </w:pPr>
    </w:p>
    <w:p w14:paraId="5DB0DB7D" w14:textId="77777777" w:rsidR="007D6B70" w:rsidRPr="007D6B70" w:rsidRDefault="007D6B70" w:rsidP="00FD4835">
      <w:pPr>
        <w:pStyle w:val="Sansinterligne"/>
        <w:pBdr>
          <w:bottom w:val="single" w:sz="6" w:space="1" w:color="auto"/>
        </w:pBdr>
        <w:ind w:left="142"/>
        <w:jc w:val="right"/>
        <w:rPr>
          <w:rFonts w:ascii="Arial" w:hAnsi="Arial" w:cs="Arial"/>
          <w:b/>
          <w:sz w:val="28"/>
          <w:u w:val="single"/>
        </w:rPr>
      </w:pPr>
    </w:p>
    <w:p w14:paraId="21E3BF23" w14:textId="77777777" w:rsidR="00DF0915" w:rsidRPr="00DF0915" w:rsidRDefault="00DF0915" w:rsidP="00FD4835">
      <w:pPr>
        <w:pStyle w:val="Sansinterligne"/>
        <w:pBdr>
          <w:bottom w:val="single" w:sz="6" w:space="1" w:color="auto"/>
        </w:pBdr>
        <w:ind w:left="142"/>
        <w:jc w:val="right"/>
        <w:rPr>
          <w:rFonts w:ascii="Arial" w:hAnsi="Arial" w:cs="Arial"/>
          <w:b/>
          <w:u w:val="single"/>
        </w:rPr>
      </w:pPr>
    </w:p>
    <w:p w14:paraId="3928660D" w14:textId="77777777" w:rsidR="00DF0915" w:rsidRPr="00DF0915" w:rsidRDefault="00DF0915" w:rsidP="00FD4835">
      <w:pPr>
        <w:pStyle w:val="Sansinterligne"/>
        <w:pBdr>
          <w:bottom w:val="single" w:sz="6" w:space="1" w:color="auto"/>
        </w:pBdr>
        <w:ind w:left="142"/>
        <w:jc w:val="right"/>
        <w:rPr>
          <w:rFonts w:ascii="Arial" w:hAnsi="Arial" w:cs="Arial"/>
          <w:b/>
          <w:u w:val="single"/>
        </w:rPr>
      </w:pPr>
      <w:r w:rsidRPr="00DF0915">
        <w:rPr>
          <w:rFonts w:ascii="Arial" w:hAnsi="Arial" w:cs="Arial"/>
          <w:b/>
          <w:u w:val="single"/>
        </w:rPr>
        <w:t>Fiche d'analyse du projet au regard des principes de la NPR</w:t>
      </w:r>
    </w:p>
    <w:p w14:paraId="5DDFCD5F" w14:textId="77777777" w:rsidR="00DF0915" w:rsidRPr="00685976" w:rsidRDefault="00DF0915" w:rsidP="00FD4835">
      <w:pPr>
        <w:pStyle w:val="Sansinterligne"/>
        <w:pBdr>
          <w:bottom w:val="single" w:sz="6" w:space="1" w:color="auto"/>
        </w:pBdr>
        <w:ind w:left="142"/>
        <w:jc w:val="right"/>
        <w:rPr>
          <w:rFonts w:ascii="Arial" w:hAnsi="Arial" w:cs="Arial"/>
          <w:b/>
          <w:u w:val="single"/>
        </w:rPr>
      </w:pPr>
    </w:p>
    <w:p w14:paraId="6DD6AEBE" w14:textId="77777777" w:rsidR="00DF0915" w:rsidRPr="00685976" w:rsidRDefault="00DF0915" w:rsidP="00B604B5">
      <w:pPr>
        <w:pStyle w:val="Sansinterligne"/>
        <w:pBdr>
          <w:bottom w:val="single" w:sz="6" w:space="1" w:color="auto"/>
        </w:pBdr>
        <w:ind w:left="142"/>
        <w:jc w:val="both"/>
        <w:rPr>
          <w:rFonts w:ascii="Arial" w:hAnsi="Arial" w:cs="Arial"/>
          <w:b/>
          <w:u w:val="single"/>
        </w:rPr>
      </w:pPr>
    </w:p>
    <w:p w14:paraId="2E85DCCD" w14:textId="77777777" w:rsidR="003D51CE" w:rsidRDefault="003D51CE" w:rsidP="00B604B5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60747D30" w14:textId="77777777" w:rsidR="00446480" w:rsidRDefault="00446480" w:rsidP="00B604B5">
      <w:pPr>
        <w:pStyle w:val="Sansinterligne"/>
        <w:jc w:val="both"/>
        <w:rPr>
          <w:rFonts w:ascii="Arial" w:hAnsi="Arial" w:cs="Arial"/>
          <w:i/>
          <w:sz w:val="20"/>
          <w:szCs w:val="20"/>
          <w:lang w:eastAsia="fr-FR"/>
        </w:rPr>
      </w:pPr>
      <w:r>
        <w:rPr>
          <w:rFonts w:ascii="Arial" w:hAnsi="Arial" w:cs="Arial"/>
          <w:i/>
          <w:sz w:val="20"/>
          <w:szCs w:val="20"/>
          <w:lang w:eastAsia="fr-FR"/>
        </w:rPr>
        <w:t>La participation suisse à Interreg est une mesure de la Nouvelle politique régionale (NPR). Sont soutenus des projets qui contribuent à augmenter la compétitivité de la région et à y créer des places de travail. Un certain nombre de projets ne contribuant pas à ces objectifs peuvent être soutenus par des fonds cantonaux uniquement.</w:t>
      </w:r>
    </w:p>
    <w:p w14:paraId="6FF376AC" w14:textId="77777777" w:rsidR="00446480" w:rsidRDefault="00446480" w:rsidP="00B604B5">
      <w:pPr>
        <w:pStyle w:val="Sansinterligne"/>
        <w:jc w:val="both"/>
        <w:rPr>
          <w:rFonts w:ascii="Arial" w:hAnsi="Arial" w:cs="Arial"/>
          <w:i/>
          <w:sz w:val="20"/>
          <w:szCs w:val="20"/>
          <w:lang w:eastAsia="fr-FR"/>
        </w:rPr>
      </w:pPr>
    </w:p>
    <w:p w14:paraId="6A1C9553" w14:textId="4D86C786" w:rsidR="00DF0915" w:rsidRPr="00DF0915" w:rsidRDefault="00DF0915" w:rsidP="00B604B5">
      <w:pPr>
        <w:pStyle w:val="Sansinterligne"/>
        <w:jc w:val="both"/>
        <w:rPr>
          <w:rFonts w:ascii="Arial" w:hAnsi="Arial" w:cs="Arial"/>
          <w:i/>
          <w:sz w:val="20"/>
          <w:szCs w:val="20"/>
          <w:lang w:eastAsia="fr-FR"/>
        </w:rPr>
      </w:pPr>
      <w:r w:rsidRPr="00DF0915">
        <w:rPr>
          <w:rFonts w:ascii="Arial" w:hAnsi="Arial" w:cs="Arial"/>
          <w:i/>
          <w:sz w:val="20"/>
          <w:szCs w:val="20"/>
          <w:lang w:eastAsia="fr-FR"/>
        </w:rPr>
        <w:t xml:space="preserve">Le financement Interreg des projets doit </w:t>
      </w:r>
      <w:r w:rsidR="00446480">
        <w:rPr>
          <w:rFonts w:ascii="Arial" w:hAnsi="Arial" w:cs="Arial"/>
          <w:i/>
          <w:sz w:val="20"/>
          <w:szCs w:val="20"/>
          <w:lang w:eastAsia="fr-FR"/>
        </w:rPr>
        <w:t xml:space="preserve">en conséquence </w:t>
      </w:r>
      <w:r w:rsidRPr="00DF0915">
        <w:rPr>
          <w:rFonts w:ascii="Arial" w:hAnsi="Arial" w:cs="Arial"/>
          <w:i/>
          <w:sz w:val="20"/>
          <w:szCs w:val="20"/>
          <w:lang w:eastAsia="fr-FR"/>
        </w:rPr>
        <w:t xml:space="preserve">répondre à des critères spécifiques d'éligibilité conformément à la loi fédérale sur la nouvelle politique régionale. A défaut, d'autres sources de financement devront être trouvées. Cette fiche doit permettre d'expliciter de quelle manière le projet est conforme aux principes fondamentaux de la NPR. </w:t>
      </w:r>
    </w:p>
    <w:p w14:paraId="65998045" w14:textId="77777777" w:rsidR="00DF0915" w:rsidRDefault="00DF0915" w:rsidP="00B604B5">
      <w:pPr>
        <w:pStyle w:val="Sansinterligne"/>
        <w:jc w:val="both"/>
        <w:rPr>
          <w:rFonts w:ascii="Arial" w:hAnsi="Arial" w:cs="Arial"/>
          <w:sz w:val="20"/>
          <w:szCs w:val="20"/>
          <w:lang w:eastAsia="fr-FR"/>
        </w:rPr>
      </w:pPr>
    </w:p>
    <w:p w14:paraId="7EE68D40" w14:textId="77777777" w:rsidR="00FD4835" w:rsidRDefault="00FD4835" w:rsidP="00B604B5">
      <w:pPr>
        <w:pStyle w:val="Sansinterligne"/>
        <w:jc w:val="both"/>
        <w:rPr>
          <w:rFonts w:ascii="Arial" w:hAnsi="Arial" w:cs="Arial"/>
          <w:sz w:val="20"/>
          <w:szCs w:val="20"/>
          <w:lang w:eastAsia="fr-FR"/>
        </w:rPr>
      </w:pPr>
    </w:p>
    <w:p w14:paraId="6DC5BC25" w14:textId="77777777" w:rsidR="00FD4835" w:rsidRDefault="00FD4835" w:rsidP="007D6B70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eastAsia="fr-FR"/>
        </w:rPr>
      </w:pPr>
    </w:p>
    <w:p w14:paraId="55CFC6DC" w14:textId="77777777" w:rsidR="00FD4835" w:rsidRDefault="00FD4835" w:rsidP="007D6B70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eastAsia="fr-FR"/>
        </w:rPr>
      </w:pPr>
      <w:r w:rsidRPr="00FD4835">
        <w:rPr>
          <w:rFonts w:ascii="Arial" w:hAnsi="Arial" w:cs="Arial"/>
          <w:b/>
          <w:sz w:val="20"/>
          <w:szCs w:val="20"/>
          <w:lang w:eastAsia="fr-FR"/>
        </w:rPr>
        <w:t>PARTIE COMMUNE A L'ENSEMBLE DES PROJETS</w:t>
      </w:r>
    </w:p>
    <w:p w14:paraId="4269824E" w14:textId="77777777" w:rsidR="007D6B70" w:rsidRDefault="007D6B70" w:rsidP="007D6B70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eastAsia="fr-FR"/>
        </w:rPr>
      </w:pPr>
    </w:p>
    <w:p w14:paraId="47BAE6C9" w14:textId="77777777" w:rsidR="00DF0915" w:rsidRDefault="00DF0915" w:rsidP="00B604B5">
      <w:pPr>
        <w:pStyle w:val="Sansinterligne"/>
        <w:jc w:val="both"/>
        <w:rPr>
          <w:rFonts w:ascii="Arial" w:hAnsi="Arial" w:cs="Arial"/>
          <w:sz w:val="20"/>
          <w:szCs w:val="20"/>
          <w:lang w:eastAsia="fr-FR"/>
        </w:rPr>
      </w:pPr>
    </w:p>
    <w:p w14:paraId="6834964B" w14:textId="77777777" w:rsidR="00FD4835" w:rsidRDefault="00FD4835" w:rsidP="00B604B5">
      <w:pPr>
        <w:pStyle w:val="Sansinterligne"/>
        <w:jc w:val="both"/>
        <w:rPr>
          <w:rFonts w:ascii="Arial" w:hAnsi="Arial" w:cs="Arial"/>
          <w:sz w:val="20"/>
          <w:szCs w:val="20"/>
          <w:lang w:eastAsia="fr-FR"/>
        </w:rPr>
      </w:pPr>
    </w:p>
    <w:p w14:paraId="44769CF4" w14:textId="77777777" w:rsidR="00DF0915" w:rsidRPr="00DF0915" w:rsidRDefault="00DF0915" w:rsidP="00B604B5">
      <w:pPr>
        <w:pStyle w:val="Sansinterligne"/>
        <w:jc w:val="both"/>
        <w:rPr>
          <w:rFonts w:ascii="Arial" w:hAnsi="Arial" w:cs="Arial"/>
          <w:b/>
          <w:sz w:val="20"/>
          <w:szCs w:val="20"/>
          <w:u w:val="single"/>
          <w:lang w:eastAsia="fr-FR"/>
        </w:rPr>
      </w:pPr>
      <w:r w:rsidRPr="00DF0915">
        <w:rPr>
          <w:rFonts w:ascii="Arial" w:hAnsi="Arial" w:cs="Arial"/>
          <w:b/>
          <w:sz w:val="20"/>
          <w:szCs w:val="20"/>
          <w:u w:val="single"/>
          <w:lang w:eastAsia="fr-FR"/>
        </w:rPr>
        <w:t>Evaluation du projet au regard des principes de la NPR</w:t>
      </w:r>
    </w:p>
    <w:p w14:paraId="15701116" w14:textId="77777777" w:rsidR="00DF0915" w:rsidRDefault="00DF0915" w:rsidP="00B604B5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074C47AC" w14:textId="46A14090" w:rsidR="009062F9" w:rsidRDefault="009062F9" w:rsidP="00B604B5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NPR a pour objectif d'améliorer les conditions cadres économiques pour les activités entrepreneuriales rehaussant durablement les capacités d'innovation, la création de valeur ajoutée et donc la compétitivité et contribuant ainsi à la création et à la sauvegarde d'emplois dans les régions concernées. Dans ce cadre, il est demandé de répondre de manière argumentée aux questions suivantes:</w:t>
      </w:r>
    </w:p>
    <w:p w14:paraId="14663A53" w14:textId="77777777" w:rsidR="009062F9" w:rsidRDefault="009062F9" w:rsidP="00B604B5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30D83568" w14:textId="77777777" w:rsidR="00DF0915" w:rsidRDefault="009062F9" w:rsidP="007D6B70">
      <w:pPr>
        <w:pStyle w:val="Sansinterligne"/>
        <w:numPr>
          <w:ilvl w:val="0"/>
          <w:numId w:val="4"/>
        </w:numPr>
        <w:ind w:left="426" w:hanging="426"/>
        <w:jc w:val="both"/>
        <w:rPr>
          <w:rFonts w:ascii="Arial" w:eastAsia="Times New Roman" w:hAnsi="Arial" w:cs="Arial"/>
          <w:sz w:val="20"/>
          <w:szCs w:val="20"/>
          <w:lang w:eastAsia="fr-CH"/>
        </w:rPr>
      </w:pPr>
      <w:r>
        <w:rPr>
          <w:rFonts w:ascii="Arial" w:hAnsi="Arial" w:cs="Arial"/>
          <w:bCs/>
          <w:sz w:val="20"/>
          <w:szCs w:val="28"/>
          <w:lang w:val="fr-FR"/>
        </w:rPr>
        <w:t xml:space="preserve">Le projet </w:t>
      </w:r>
      <w:proofErr w:type="spellStart"/>
      <w:r>
        <w:rPr>
          <w:rFonts w:ascii="Arial" w:hAnsi="Arial" w:cs="Arial"/>
          <w:bCs/>
          <w:sz w:val="20"/>
          <w:szCs w:val="28"/>
          <w:lang w:val="fr-FR"/>
        </w:rPr>
        <w:t>a-t-il</w:t>
      </w:r>
      <w:proofErr w:type="spellEnd"/>
      <w:r>
        <w:rPr>
          <w:rFonts w:ascii="Arial" w:hAnsi="Arial" w:cs="Arial"/>
          <w:bCs/>
          <w:sz w:val="20"/>
          <w:szCs w:val="28"/>
          <w:lang w:val="fr-FR"/>
        </w:rPr>
        <w:t xml:space="preserve"> </w:t>
      </w:r>
      <w:r w:rsidR="00DF0915" w:rsidRPr="00A329BA">
        <w:rPr>
          <w:rFonts w:ascii="Arial" w:hAnsi="Arial" w:cs="Arial"/>
          <w:bCs/>
          <w:sz w:val="20"/>
          <w:szCs w:val="28"/>
          <w:lang w:val="fr-FR"/>
        </w:rPr>
        <w:t>des retombées économiques sur la région frontalière concernée en y générant de la valeur ajo</w:t>
      </w:r>
      <w:r w:rsidR="00DF0915">
        <w:rPr>
          <w:rFonts w:ascii="Arial" w:hAnsi="Arial" w:cs="Arial"/>
          <w:bCs/>
          <w:sz w:val="20"/>
          <w:szCs w:val="28"/>
          <w:lang w:val="fr-FR"/>
        </w:rPr>
        <w:t xml:space="preserve">utée ou </w:t>
      </w:r>
      <w:r w:rsidR="00DF0915" w:rsidRPr="00DF0915">
        <w:rPr>
          <w:rFonts w:ascii="Arial" w:eastAsia="Times New Roman" w:hAnsi="Arial" w:cs="Arial"/>
          <w:sz w:val="20"/>
          <w:szCs w:val="20"/>
          <w:lang w:eastAsia="fr-CH"/>
        </w:rPr>
        <w:t>prépare le développement d’activités</w:t>
      </w:r>
      <w:r>
        <w:rPr>
          <w:rFonts w:ascii="Arial" w:eastAsia="Times New Roman" w:hAnsi="Arial" w:cs="Arial"/>
          <w:sz w:val="20"/>
          <w:szCs w:val="20"/>
          <w:lang w:eastAsia="fr-CH"/>
        </w:rPr>
        <w:t xml:space="preserve"> génératrices de valeur ajoutée? </w:t>
      </w:r>
    </w:p>
    <w:p w14:paraId="7185938C" w14:textId="77777777" w:rsidR="009062F9" w:rsidRDefault="009062F9" w:rsidP="007D6B70">
      <w:pPr>
        <w:pStyle w:val="Sansinterligne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fr-CH"/>
        </w:rPr>
      </w:pPr>
    </w:p>
    <w:p w14:paraId="2C7A479D" w14:textId="3E607818" w:rsidR="009062F9" w:rsidRDefault="009062F9" w:rsidP="007D6B70">
      <w:pPr>
        <w:pStyle w:val="Sansinterligne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A329BA">
        <w:rPr>
          <w:rFonts w:ascii="Arial" w:hAnsi="Arial" w:cs="Arial"/>
          <w:bCs/>
          <w:sz w:val="20"/>
          <w:szCs w:val="28"/>
          <w:lang w:val="fr-FR"/>
        </w:rPr>
        <w:t>Le projet comporte</w:t>
      </w:r>
      <w:r>
        <w:rPr>
          <w:rFonts w:ascii="Arial" w:hAnsi="Arial" w:cs="Arial"/>
          <w:bCs/>
          <w:sz w:val="20"/>
          <w:szCs w:val="28"/>
          <w:lang w:val="fr-FR"/>
        </w:rPr>
        <w:t>-il</w:t>
      </w:r>
      <w:r w:rsidRPr="00A329BA">
        <w:rPr>
          <w:rFonts w:ascii="Arial" w:hAnsi="Arial" w:cs="Arial"/>
          <w:bCs/>
          <w:sz w:val="20"/>
          <w:szCs w:val="28"/>
          <w:lang w:val="fr-FR"/>
        </w:rPr>
        <w:t xml:space="preserve"> des éléments d'innovation </w:t>
      </w:r>
      <w:r w:rsidR="00446480">
        <w:rPr>
          <w:rFonts w:ascii="Arial" w:hAnsi="Arial" w:cs="Arial"/>
          <w:bCs/>
          <w:sz w:val="20"/>
          <w:szCs w:val="28"/>
          <w:lang w:val="fr-FR"/>
        </w:rPr>
        <w:t>dynamisant</w:t>
      </w:r>
      <w:r w:rsidR="00446480" w:rsidRPr="00A329BA">
        <w:rPr>
          <w:rFonts w:ascii="Arial" w:hAnsi="Arial" w:cs="Arial"/>
          <w:bCs/>
          <w:sz w:val="20"/>
          <w:szCs w:val="28"/>
          <w:lang w:val="fr-FR"/>
        </w:rPr>
        <w:t xml:space="preserve"> </w:t>
      </w:r>
      <w:r w:rsidRPr="00A329BA">
        <w:rPr>
          <w:rFonts w:ascii="Arial" w:hAnsi="Arial" w:cs="Arial"/>
          <w:bCs/>
          <w:sz w:val="20"/>
          <w:szCs w:val="28"/>
          <w:lang w:val="fr-FR"/>
        </w:rPr>
        <w:t>l'économie de la région frontalière</w:t>
      </w:r>
      <w:r>
        <w:rPr>
          <w:rFonts w:ascii="Arial" w:hAnsi="Arial" w:cs="Arial"/>
          <w:bCs/>
          <w:sz w:val="20"/>
          <w:szCs w:val="28"/>
          <w:lang w:val="fr-FR"/>
        </w:rPr>
        <w:t>?</w:t>
      </w:r>
    </w:p>
    <w:p w14:paraId="6A1A1F49" w14:textId="77777777" w:rsidR="009062F9" w:rsidRDefault="009062F9" w:rsidP="007D6B70">
      <w:pPr>
        <w:pStyle w:val="Sansinterligne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72F17C7" w14:textId="77777777" w:rsidR="009062F9" w:rsidRPr="009062F9" w:rsidRDefault="009062F9" w:rsidP="007D6B70">
      <w:pPr>
        <w:pStyle w:val="Sansinterligne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A329BA">
        <w:rPr>
          <w:rFonts w:ascii="Arial" w:hAnsi="Arial" w:cs="Arial"/>
          <w:bCs/>
          <w:sz w:val="20"/>
          <w:szCs w:val="28"/>
          <w:lang w:val="fr-FR"/>
        </w:rPr>
        <w:t>Le projet donne</w:t>
      </w:r>
      <w:r>
        <w:rPr>
          <w:rFonts w:ascii="Arial" w:hAnsi="Arial" w:cs="Arial"/>
          <w:bCs/>
          <w:sz w:val="20"/>
          <w:szCs w:val="28"/>
          <w:lang w:val="fr-FR"/>
        </w:rPr>
        <w:t>-t-il</w:t>
      </w:r>
      <w:r w:rsidRPr="00A329BA">
        <w:rPr>
          <w:rFonts w:ascii="Arial" w:hAnsi="Arial" w:cs="Arial"/>
          <w:bCs/>
          <w:sz w:val="20"/>
          <w:szCs w:val="28"/>
          <w:lang w:val="fr-FR"/>
        </w:rPr>
        <w:t xml:space="preserve"> accès à un savoir-faire susceptible de dynamiser l’économie de la région frontalière et d'améliorer l</w:t>
      </w:r>
      <w:r>
        <w:rPr>
          <w:rFonts w:ascii="Arial" w:hAnsi="Arial" w:cs="Arial"/>
          <w:bCs/>
          <w:sz w:val="20"/>
          <w:szCs w:val="28"/>
          <w:lang w:val="fr-FR"/>
        </w:rPr>
        <w:t>a compétitivité des territoires?</w:t>
      </w:r>
    </w:p>
    <w:p w14:paraId="34AFE21E" w14:textId="77777777" w:rsidR="009062F9" w:rsidRPr="009062F9" w:rsidRDefault="009062F9" w:rsidP="007D6B70">
      <w:pPr>
        <w:pStyle w:val="Sansinterligne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A8274E9" w14:textId="77777777" w:rsidR="009062F9" w:rsidRDefault="009062F9" w:rsidP="007D6B70">
      <w:pPr>
        <w:pStyle w:val="Sansinterligne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A329BA">
        <w:rPr>
          <w:rFonts w:ascii="Arial" w:hAnsi="Arial" w:cs="Arial"/>
          <w:bCs/>
          <w:sz w:val="20"/>
          <w:szCs w:val="28"/>
          <w:lang w:val="fr-FR"/>
        </w:rPr>
        <w:t>Le projet favorise</w:t>
      </w:r>
      <w:r>
        <w:rPr>
          <w:rFonts w:ascii="Arial" w:hAnsi="Arial" w:cs="Arial"/>
          <w:bCs/>
          <w:sz w:val="20"/>
          <w:szCs w:val="28"/>
          <w:lang w:val="fr-FR"/>
        </w:rPr>
        <w:t>-t-il</w:t>
      </w:r>
      <w:r w:rsidRPr="00A329BA">
        <w:rPr>
          <w:rFonts w:ascii="Arial" w:hAnsi="Arial" w:cs="Arial"/>
          <w:bCs/>
          <w:sz w:val="20"/>
          <w:szCs w:val="28"/>
          <w:lang w:val="fr-FR"/>
        </w:rPr>
        <w:t xml:space="preserve"> la capacité d’exportation de biens ou de services de la région frontalière concernée tout en stimulant l'esprit d'entreprise</w:t>
      </w:r>
      <w:r w:rsidR="00446480">
        <w:rPr>
          <w:rFonts w:ascii="Arial" w:hAnsi="Arial" w:cs="Arial"/>
          <w:bCs/>
          <w:sz w:val="20"/>
          <w:szCs w:val="28"/>
          <w:lang w:val="fr-FR"/>
        </w:rPr>
        <w:t> ?</w:t>
      </w:r>
    </w:p>
    <w:p w14:paraId="59CBEA95" w14:textId="77777777" w:rsidR="00DF0915" w:rsidRDefault="00DF0915" w:rsidP="00B604B5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67593079" w14:textId="019D1910" w:rsidR="00D1501D" w:rsidRDefault="00D1501D" w:rsidP="00B604B5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  <w:r w:rsidRPr="00D1501D">
        <w:rPr>
          <w:rFonts w:ascii="Arial" w:hAnsi="Arial" w:cs="Arial"/>
          <w:i/>
          <w:sz w:val="20"/>
          <w:szCs w:val="20"/>
        </w:rPr>
        <w:t>NB: Ces questions sont déjà posées dans le formulaire SYNERGIE</w:t>
      </w:r>
      <w:r>
        <w:rPr>
          <w:rFonts w:ascii="Arial" w:hAnsi="Arial" w:cs="Arial"/>
          <w:i/>
          <w:sz w:val="20"/>
          <w:szCs w:val="20"/>
        </w:rPr>
        <w:t>. Merci de reprendre l'argumentaire développé dans le formulaire en l'insérant dans cette fiche d'analyse.</w:t>
      </w:r>
    </w:p>
    <w:p w14:paraId="3C897D6A" w14:textId="77777777" w:rsidR="00D1501D" w:rsidRPr="00D1501D" w:rsidRDefault="00D1501D" w:rsidP="00B604B5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14:paraId="7EF32B18" w14:textId="77777777" w:rsidR="00257744" w:rsidRPr="00257744" w:rsidRDefault="00257744" w:rsidP="00B604B5">
      <w:pPr>
        <w:pStyle w:val="Sansinterligne"/>
        <w:jc w:val="both"/>
        <w:rPr>
          <w:rFonts w:ascii="Arial" w:hAnsi="Arial" w:cs="Arial"/>
          <w:sz w:val="20"/>
          <w:szCs w:val="20"/>
          <w:lang w:val="fr-FR"/>
        </w:rPr>
      </w:pPr>
    </w:p>
    <w:p w14:paraId="3AED97E3" w14:textId="77777777" w:rsidR="00257744" w:rsidRPr="009062F9" w:rsidRDefault="006910AA" w:rsidP="00B604B5">
      <w:pPr>
        <w:pStyle w:val="Sansinterligne"/>
        <w:jc w:val="both"/>
        <w:rPr>
          <w:rFonts w:ascii="Arial" w:hAnsi="Arial" w:cs="Arial"/>
          <w:b/>
          <w:sz w:val="20"/>
          <w:szCs w:val="20"/>
          <w:u w:val="single"/>
          <w:lang w:eastAsia="fr-FR"/>
        </w:rPr>
      </w:pPr>
      <w:r w:rsidRPr="009062F9">
        <w:rPr>
          <w:rFonts w:ascii="Arial" w:hAnsi="Arial" w:cs="Arial"/>
          <w:b/>
          <w:sz w:val="20"/>
          <w:szCs w:val="20"/>
          <w:u w:val="single"/>
          <w:lang w:eastAsia="fr-FR"/>
        </w:rPr>
        <w:t>E</w:t>
      </w:r>
      <w:r w:rsidR="00257744" w:rsidRPr="009062F9">
        <w:rPr>
          <w:rFonts w:ascii="Arial" w:hAnsi="Arial" w:cs="Arial"/>
          <w:b/>
          <w:sz w:val="20"/>
          <w:szCs w:val="20"/>
          <w:u w:val="single"/>
          <w:lang w:eastAsia="fr-FR"/>
        </w:rPr>
        <w:t>xigences relatives aux projets</w:t>
      </w:r>
    </w:p>
    <w:p w14:paraId="47E8BD0D" w14:textId="77777777" w:rsidR="00257744" w:rsidRDefault="00257744" w:rsidP="00B604B5">
      <w:pPr>
        <w:pStyle w:val="Sansinterligne"/>
        <w:jc w:val="both"/>
        <w:rPr>
          <w:rFonts w:ascii="Arial" w:hAnsi="Arial" w:cs="Arial"/>
          <w:sz w:val="20"/>
          <w:szCs w:val="20"/>
          <w:lang w:eastAsia="fr-FR"/>
        </w:rPr>
      </w:pPr>
    </w:p>
    <w:p w14:paraId="46A9708B" w14:textId="77777777" w:rsidR="009062F9" w:rsidRPr="007D6B70" w:rsidRDefault="009062F9" w:rsidP="007D6B70">
      <w:pPr>
        <w:pStyle w:val="Sansinterligne"/>
        <w:jc w:val="both"/>
        <w:rPr>
          <w:rFonts w:ascii="Arial" w:hAnsi="Arial" w:cs="Arial"/>
          <w:sz w:val="20"/>
          <w:szCs w:val="20"/>
          <w:lang w:eastAsia="fr-FR"/>
        </w:rPr>
      </w:pPr>
      <w:r w:rsidRPr="007D6B70">
        <w:rPr>
          <w:rFonts w:ascii="Arial" w:hAnsi="Arial" w:cs="Arial"/>
          <w:sz w:val="20"/>
          <w:szCs w:val="20"/>
          <w:lang w:eastAsia="fr-FR"/>
        </w:rPr>
        <w:t>Exigence de durabilité</w:t>
      </w:r>
    </w:p>
    <w:p w14:paraId="243B098F" w14:textId="77777777" w:rsidR="007D6B70" w:rsidRDefault="0041576E" w:rsidP="007D6B70">
      <w:pPr>
        <w:pStyle w:val="Sansinterligne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eastAsia="fr-FR"/>
        </w:rPr>
      </w:pPr>
      <w:r w:rsidRPr="007D6B70">
        <w:rPr>
          <w:rFonts w:ascii="Arial" w:hAnsi="Arial" w:cs="Arial"/>
          <w:sz w:val="20"/>
          <w:szCs w:val="20"/>
          <w:lang w:eastAsia="fr-FR"/>
        </w:rPr>
        <w:t>C</w:t>
      </w:r>
      <w:r w:rsidR="009062F9" w:rsidRPr="007D6B70">
        <w:rPr>
          <w:rFonts w:ascii="Arial" w:hAnsi="Arial" w:cs="Arial"/>
          <w:sz w:val="20"/>
          <w:szCs w:val="20"/>
          <w:lang w:eastAsia="fr-FR"/>
        </w:rPr>
        <w:t>omment la poursuite d</w:t>
      </w:r>
      <w:r w:rsidR="00FD4835" w:rsidRPr="007D6B70">
        <w:rPr>
          <w:rFonts w:ascii="Arial" w:hAnsi="Arial" w:cs="Arial"/>
          <w:sz w:val="20"/>
          <w:szCs w:val="20"/>
          <w:lang w:eastAsia="fr-FR"/>
        </w:rPr>
        <w:t>u</w:t>
      </w:r>
      <w:r w:rsidR="009062F9" w:rsidRPr="007D6B70">
        <w:rPr>
          <w:rFonts w:ascii="Arial" w:hAnsi="Arial" w:cs="Arial"/>
          <w:sz w:val="20"/>
          <w:szCs w:val="20"/>
          <w:lang w:eastAsia="fr-FR"/>
        </w:rPr>
        <w:t xml:space="preserve"> projet sera</w:t>
      </w:r>
      <w:r w:rsidRPr="007D6B70">
        <w:rPr>
          <w:rFonts w:ascii="Arial" w:hAnsi="Arial" w:cs="Arial"/>
          <w:sz w:val="20"/>
          <w:szCs w:val="20"/>
          <w:lang w:eastAsia="fr-FR"/>
        </w:rPr>
        <w:t>-t-elle</w:t>
      </w:r>
      <w:r w:rsidR="009062F9" w:rsidRPr="007D6B70">
        <w:rPr>
          <w:rFonts w:ascii="Arial" w:hAnsi="Arial" w:cs="Arial"/>
          <w:sz w:val="20"/>
          <w:szCs w:val="20"/>
          <w:lang w:eastAsia="fr-FR"/>
        </w:rPr>
        <w:t xml:space="preserve"> assurée financièrement après l'expiration des aides financières publiques?</w:t>
      </w:r>
    </w:p>
    <w:p w14:paraId="3CE79B48" w14:textId="07EA6F6C" w:rsidR="009062F9" w:rsidRPr="007D6B70" w:rsidRDefault="009062F9" w:rsidP="007D6B70">
      <w:pPr>
        <w:pStyle w:val="Sansinterligne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eastAsia="fr-FR"/>
        </w:rPr>
      </w:pPr>
      <w:r w:rsidRPr="007D6B70">
        <w:rPr>
          <w:rFonts w:ascii="Arial" w:hAnsi="Arial" w:cs="Arial"/>
          <w:sz w:val="20"/>
          <w:szCs w:val="20"/>
          <w:lang w:eastAsia="fr-FR"/>
        </w:rPr>
        <w:t>Un bu</w:t>
      </w:r>
      <w:r w:rsidR="006A4FAE" w:rsidRPr="007D6B70">
        <w:rPr>
          <w:rFonts w:ascii="Arial" w:hAnsi="Arial" w:cs="Arial"/>
          <w:sz w:val="20"/>
          <w:szCs w:val="20"/>
          <w:lang w:eastAsia="fr-FR"/>
        </w:rPr>
        <w:t>si</w:t>
      </w:r>
      <w:r w:rsidRPr="007D6B70">
        <w:rPr>
          <w:rFonts w:ascii="Arial" w:hAnsi="Arial" w:cs="Arial"/>
          <w:sz w:val="20"/>
          <w:szCs w:val="20"/>
          <w:lang w:eastAsia="fr-FR"/>
        </w:rPr>
        <w:t xml:space="preserve">ness plan </w:t>
      </w:r>
      <w:proofErr w:type="spellStart"/>
      <w:r w:rsidRPr="007D6B70">
        <w:rPr>
          <w:rFonts w:ascii="Arial" w:hAnsi="Arial" w:cs="Arial"/>
          <w:sz w:val="20"/>
          <w:szCs w:val="20"/>
          <w:lang w:eastAsia="fr-FR"/>
        </w:rPr>
        <w:t>a-t-il</w:t>
      </w:r>
      <w:proofErr w:type="spellEnd"/>
      <w:r w:rsidRPr="007D6B70">
        <w:rPr>
          <w:rFonts w:ascii="Arial" w:hAnsi="Arial" w:cs="Arial"/>
          <w:sz w:val="20"/>
          <w:szCs w:val="20"/>
          <w:lang w:eastAsia="fr-FR"/>
        </w:rPr>
        <w:t xml:space="preserve"> été élaboré pour garantir</w:t>
      </w:r>
      <w:r w:rsidR="00FD4835" w:rsidRPr="007D6B70">
        <w:rPr>
          <w:rFonts w:ascii="Arial" w:hAnsi="Arial" w:cs="Arial"/>
          <w:sz w:val="20"/>
          <w:szCs w:val="20"/>
          <w:lang w:eastAsia="fr-FR"/>
        </w:rPr>
        <w:t xml:space="preserve"> la pérennité du projet?</w:t>
      </w:r>
    </w:p>
    <w:p w14:paraId="65DED95D" w14:textId="77777777" w:rsidR="009062F9" w:rsidRDefault="009062F9" w:rsidP="00B604B5">
      <w:pPr>
        <w:pStyle w:val="Sansinterligne"/>
        <w:ind w:left="1440"/>
        <w:jc w:val="both"/>
        <w:rPr>
          <w:rFonts w:ascii="Arial" w:hAnsi="Arial" w:cs="Arial"/>
          <w:sz w:val="20"/>
          <w:szCs w:val="20"/>
          <w:lang w:eastAsia="fr-FR"/>
        </w:rPr>
      </w:pPr>
    </w:p>
    <w:p w14:paraId="52122B9D" w14:textId="77777777" w:rsidR="0041576E" w:rsidRDefault="0041576E" w:rsidP="0041576E">
      <w:pPr>
        <w:pStyle w:val="Sansinterligne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Dans quelle mesure le projet tient-il compte des exigences en matière de développement durable?</w:t>
      </w:r>
    </w:p>
    <w:p w14:paraId="1E200293" w14:textId="77777777" w:rsidR="0041576E" w:rsidRDefault="0041576E" w:rsidP="0041576E">
      <w:pPr>
        <w:pStyle w:val="Sansinterligne"/>
        <w:jc w:val="both"/>
        <w:rPr>
          <w:rFonts w:ascii="Arial" w:hAnsi="Arial" w:cs="Arial"/>
          <w:sz w:val="20"/>
          <w:szCs w:val="20"/>
          <w:lang w:val="fr-FR"/>
        </w:rPr>
      </w:pPr>
    </w:p>
    <w:p w14:paraId="4D0F8164" w14:textId="4D29D117" w:rsidR="007D6B70" w:rsidRDefault="007D6B70" w:rsidP="0041576E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Votre projet bénéficie-t-il d'autres fonds de la Confédération? Si oui, précisez.</w:t>
      </w:r>
    </w:p>
    <w:p w14:paraId="58474D33" w14:textId="77777777" w:rsidR="007D6B70" w:rsidRDefault="007D6B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985C003" w14:textId="77777777" w:rsidR="00FD4835" w:rsidRDefault="00FD4835" w:rsidP="00FD4835">
      <w:pPr>
        <w:pStyle w:val="Sansinterligne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5B240AD4" w14:textId="77777777" w:rsidR="00FD4835" w:rsidRPr="00FD4835" w:rsidRDefault="00FD4835" w:rsidP="00FD4835">
      <w:pPr>
        <w:pStyle w:val="Sansinterligne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FD4835">
        <w:rPr>
          <w:rFonts w:ascii="Arial" w:hAnsi="Arial" w:cs="Arial"/>
          <w:b/>
          <w:sz w:val="20"/>
          <w:szCs w:val="20"/>
        </w:rPr>
        <w:t>CONFORMITE DU PROJET A LA NPR PAR OBJECTIF DU PROGRAMME</w:t>
      </w:r>
    </w:p>
    <w:p w14:paraId="10C05BC2" w14:textId="77777777" w:rsidR="00FD4835" w:rsidRDefault="00FD4835" w:rsidP="00B604B5">
      <w:pPr>
        <w:pStyle w:val="Sansinterligne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7B5D539" w14:textId="75C1C71E" w:rsidR="003444C8" w:rsidRPr="003444C8" w:rsidRDefault="003444C8" w:rsidP="00B604B5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  <w:r w:rsidRPr="003444C8">
        <w:rPr>
          <w:rFonts w:ascii="Arial" w:hAnsi="Arial" w:cs="Arial"/>
          <w:i/>
          <w:sz w:val="20"/>
          <w:szCs w:val="20"/>
        </w:rPr>
        <w:t xml:space="preserve">En fonction de l'objectif stratégique auquel répond votre projet, veuillez répondre aux questions suivantes de manière argumentée, détaillée et illustrée. </w:t>
      </w:r>
    </w:p>
    <w:p w14:paraId="2600C648" w14:textId="387B9CE8" w:rsidR="003444C8" w:rsidRPr="003444C8" w:rsidRDefault="003444C8" w:rsidP="00B604B5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  <w:r w:rsidRPr="003444C8">
        <w:rPr>
          <w:rFonts w:ascii="Arial" w:hAnsi="Arial" w:cs="Arial"/>
          <w:i/>
          <w:sz w:val="20"/>
          <w:szCs w:val="20"/>
        </w:rPr>
        <w:t>Durant l'instruction de votre projet, une attention particulière sera apporté</w:t>
      </w:r>
      <w:r>
        <w:rPr>
          <w:rFonts w:ascii="Arial" w:hAnsi="Arial" w:cs="Arial"/>
          <w:i/>
          <w:sz w:val="20"/>
          <w:szCs w:val="20"/>
        </w:rPr>
        <w:t>e aux réponses pour évaluer la possibilité</w:t>
      </w:r>
      <w:r w:rsidRPr="003444C8">
        <w:rPr>
          <w:rFonts w:ascii="Arial" w:hAnsi="Arial" w:cs="Arial"/>
          <w:i/>
          <w:sz w:val="20"/>
          <w:szCs w:val="20"/>
        </w:rPr>
        <w:t xml:space="preserve"> d'une contribution fédérale.</w:t>
      </w:r>
    </w:p>
    <w:p w14:paraId="3E8CD4CE" w14:textId="77777777" w:rsidR="00FD4835" w:rsidRDefault="00FD4835" w:rsidP="00B604B5">
      <w:pPr>
        <w:pStyle w:val="Sansinterligne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29"/>
        <w:gridCol w:w="2659"/>
      </w:tblGrid>
      <w:tr w:rsidR="00AE4A60" w14:paraId="22A1D84E" w14:textId="1DA1516D" w:rsidTr="00A1342E">
        <w:trPr>
          <w:trHeight w:val="712"/>
        </w:trPr>
        <w:tc>
          <w:tcPr>
            <w:tcW w:w="9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  <w:vAlign w:val="center"/>
          </w:tcPr>
          <w:p w14:paraId="50BD8C8D" w14:textId="09C65E51" w:rsidR="00AE4A60" w:rsidRPr="00AE4A60" w:rsidRDefault="00AE4A60" w:rsidP="00AE4A60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AE4A60">
              <w:rPr>
                <w:rFonts w:ascii="Arial" w:hAnsi="Arial" w:cs="Arial"/>
                <w:b/>
                <w:sz w:val="20"/>
                <w:szCs w:val="20"/>
              </w:rPr>
              <w:t xml:space="preserve">Objectif stratégique n°1 : Augmenter et structurer les collaborations dans les domaines de la recherche et de l’innovation </w:t>
            </w:r>
          </w:p>
        </w:tc>
      </w:tr>
      <w:tr w:rsidR="00AE4A60" w14:paraId="67448C3B" w14:textId="12C5E1C8" w:rsidTr="00AE4A60">
        <w:trPr>
          <w:trHeight w:val="694"/>
        </w:trPr>
        <w:tc>
          <w:tcPr>
            <w:tcW w:w="6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F3DBD0" w14:textId="33259BDA" w:rsidR="00AE4A60" w:rsidRPr="00AE4A60" w:rsidRDefault="00AE4A60" w:rsidP="00AE4A60">
            <w:pPr>
              <w:pStyle w:val="Sansinterligne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2F69">
              <w:rPr>
                <w:rFonts w:ascii="Arial" w:hAnsi="Arial" w:cs="Arial"/>
                <w:sz w:val="20"/>
                <w:szCs w:val="20"/>
                <w:lang w:eastAsia="fr-FR"/>
              </w:rPr>
              <w:t>Comment les actions de votre projet contribuent-elles au transfert de savoir entre les acteurs économiques de la région?</w:t>
            </w: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735FFE" w14:textId="77777777" w:rsidR="00AE4A60" w:rsidRPr="00D22F69" w:rsidRDefault="00AE4A60" w:rsidP="00AE4A60">
            <w:pPr>
              <w:pStyle w:val="Sansinterligne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E4A60" w14:paraId="541B06A9" w14:textId="01365ECE" w:rsidTr="00AE4A60">
        <w:trPr>
          <w:trHeight w:val="845"/>
        </w:trPr>
        <w:tc>
          <w:tcPr>
            <w:tcW w:w="6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C4B330" w14:textId="28EBFD1B" w:rsidR="00AE4A60" w:rsidRPr="00AE4A60" w:rsidRDefault="00AE4A60" w:rsidP="00AE4A60">
            <w:pPr>
              <w:pStyle w:val="Sansinterligne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2F69">
              <w:rPr>
                <w:rFonts w:ascii="Arial" w:hAnsi="Arial" w:cs="Arial"/>
                <w:sz w:val="20"/>
                <w:szCs w:val="20"/>
                <w:lang w:eastAsia="fr-FR"/>
              </w:rPr>
              <w:t>Dans quelle mesure votre projet permet-il d'établir un réseau des systèmes industriels et un renforcement de la connaissance réciproque des acteurs de l'innovation?</w:t>
            </w: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DFBBE9" w14:textId="77777777" w:rsidR="00AE4A60" w:rsidRPr="00D22F69" w:rsidRDefault="00AE4A60" w:rsidP="00AE4A60">
            <w:pPr>
              <w:pStyle w:val="Sansinterligne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E4A60" w14:paraId="1CEB3492" w14:textId="2B38A088" w:rsidTr="003444C8">
        <w:trPr>
          <w:trHeight w:val="346"/>
        </w:trPr>
        <w:tc>
          <w:tcPr>
            <w:tcW w:w="6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DB7383" w14:textId="0059AA63" w:rsidR="00AE4A60" w:rsidRPr="00AE4A60" w:rsidRDefault="00AE4A60" w:rsidP="00AE4A60">
            <w:pPr>
              <w:pStyle w:val="Sansinterligne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2F69">
              <w:rPr>
                <w:rFonts w:ascii="Arial" w:hAnsi="Arial" w:cs="Arial"/>
                <w:sz w:val="20"/>
                <w:szCs w:val="20"/>
                <w:lang w:eastAsia="fr-FR"/>
              </w:rPr>
              <w:t>A terme, votre projet améliore-t-il la compétitivité des acteurs impliqués?</w:t>
            </w: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339F1" w14:textId="77777777" w:rsidR="00AE4A60" w:rsidRPr="00D22F69" w:rsidRDefault="00AE4A60" w:rsidP="00AE4A60">
            <w:pPr>
              <w:pStyle w:val="Sansinterligne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</w:tbl>
    <w:p w14:paraId="14278634" w14:textId="77777777" w:rsidR="00AE4A60" w:rsidRDefault="00AE4A60" w:rsidP="00B604B5">
      <w:pPr>
        <w:pStyle w:val="Sansinterligne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29"/>
        <w:gridCol w:w="2659"/>
      </w:tblGrid>
      <w:tr w:rsidR="00AE4A60" w14:paraId="6161CF22" w14:textId="77777777" w:rsidTr="00C52E57">
        <w:trPr>
          <w:trHeight w:val="712"/>
        </w:trPr>
        <w:tc>
          <w:tcPr>
            <w:tcW w:w="9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  <w:vAlign w:val="center"/>
          </w:tcPr>
          <w:p w14:paraId="1A0232C1" w14:textId="540B743F" w:rsidR="00AE4A60" w:rsidRPr="00374364" w:rsidRDefault="00AE4A60" w:rsidP="00374364">
            <w:pPr>
              <w:pStyle w:val="Sansinterligne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E4A60">
              <w:rPr>
                <w:rFonts w:ascii="Arial" w:hAnsi="Arial" w:cs="Arial"/>
                <w:b/>
                <w:sz w:val="20"/>
                <w:szCs w:val="20"/>
                <w:lang w:val="fr-FR"/>
              </w:rPr>
              <w:t>Objectif stratégique n°2: Développer des innovations dans les domaines d’excellence du territoire</w:t>
            </w:r>
          </w:p>
        </w:tc>
      </w:tr>
      <w:tr w:rsidR="00AE4A60" w14:paraId="5218528E" w14:textId="77777777" w:rsidTr="00C52E57">
        <w:trPr>
          <w:trHeight w:val="694"/>
        </w:trPr>
        <w:tc>
          <w:tcPr>
            <w:tcW w:w="6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542DF6" w14:textId="11665459" w:rsidR="00AE4A60" w:rsidRPr="00AE4A60" w:rsidRDefault="00AE4A60" w:rsidP="00AE4A60">
            <w:pPr>
              <w:pStyle w:val="Sansinterligne"/>
              <w:jc w:val="both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D22F69">
              <w:rPr>
                <w:rFonts w:ascii="Arial" w:hAnsi="Arial" w:cs="Arial"/>
                <w:sz w:val="20"/>
                <w:szCs w:val="20"/>
                <w:lang w:eastAsia="fr-FR"/>
              </w:rPr>
              <w:t>Comment les actions de votre projet contribuent-elles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à développer les applications concrètes de l'innovation </w:t>
            </w:r>
            <w:r w:rsidRPr="00D22F69">
              <w:rPr>
                <w:rFonts w:ascii="Arial" w:hAnsi="Arial" w:cs="Arial"/>
                <w:sz w:val="20"/>
                <w:szCs w:val="20"/>
                <w:lang w:eastAsia="fr-FR"/>
              </w:rPr>
              <w:t>sur le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territoire?</w:t>
            </w: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73EB58" w14:textId="77777777" w:rsidR="00AE4A60" w:rsidRPr="00D22F69" w:rsidRDefault="00AE4A60" w:rsidP="00C52E57">
            <w:pPr>
              <w:pStyle w:val="Sansinterligne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E4A60" w14:paraId="7A6C5E6D" w14:textId="77777777" w:rsidTr="00AE4A60">
        <w:trPr>
          <w:trHeight w:val="577"/>
        </w:trPr>
        <w:tc>
          <w:tcPr>
            <w:tcW w:w="6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23F3AC" w14:textId="49160D89" w:rsidR="00AE4A60" w:rsidRPr="00AE4A60" w:rsidRDefault="00AE4A60" w:rsidP="00AE4A60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2F69">
              <w:rPr>
                <w:rFonts w:ascii="Arial" w:hAnsi="Arial" w:cs="Arial"/>
                <w:sz w:val="20"/>
                <w:szCs w:val="20"/>
                <w:lang w:eastAsia="fr-FR"/>
              </w:rPr>
              <w:t>Dans quelle mesure votre projet permet-il d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e conceptualiser et d'expérimenter des produits et procédés novateurs?</w:t>
            </w: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7B80C" w14:textId="77777777" w:rsidR="00AE4A60" w:rsidRPr="00D22F69" w:rsidRDefault="00AE4A60" w:rsidP="00C52E57">
            <w:pPr>
              <w:pStyle w:val="Sansinterligne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E4A60" w14:paraId="6E8D745D" w14:textId="77777777" w:rsidTr="00C52E57">
        <w:trPr>
          <w:trHeight w:val="572"/>
        </w:trPr>
        <w:tc>
          <w:tcPr>
            <w:tcW w:w="6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6F7309" w14:textId="3B580952" w:rsidR="00AE4A60" w:rsidRPr="00AE4A60" w:rsidRDefault="00AE4A60" w:rsidP="00AE4A60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2F69">
              <w:rPr>
                <w:rFonts w:ascii="Arial" w:hAnsi="Arial" w:cs="Arial"/>
                <w:sz w:val="20"/>
                <w:szCs w:val="20"/>
                <w:lang w:eastAsia="fr-FR"/>
              </w:rPr>
              <w:t xml:space="preserve">A terme, votre projet améliore-t-il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les </w:t>
            </w:r>
            <w:r w:rsidRPr="00D22F69">
              <w:rPr>
                <w:rFonts w:ascii="Arial" w:hAnsi="Arial" w:cs="Arial"/>
                <w:sz w:val="20"/>
                <w:szCs w:val="20"/>
                <w:lang w:eastAsia="fr-FR"/>
              </w:rPr>
              <w:t xml:space="preserve">capacités d'investissement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des acteurs impliqués et leurs positionnements</w:t>
            </w:r>
            <w:r w:rsidRPr="00D22F69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sur le marché?</w:t>
            </w: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9CE86E" w14:textId="77777777" w:rsidR="00AE4A60" w:rsidRPr="00D22F69" w:rsidRDefault="00AE4A60" w:rsidP="00C52E57">
            <w:pPr>
              <w:pStyle w:val="Sansinterligne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</w:tbl>
    <w:p w14:paraId="4B543CED" w14:textId="77777777" w:rsidR="00AE4A60" w:rsidRDefault="00AE4A60" w:rsidP="00B604B5">
      <w:pPr>
        <w:pStyle w:val="Sansinterligne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51F10AC" w14:textId="77777777" w:rsidR="00E43C2D" w:rsidRPr="00F068CB" w:rsidRDefault="00E43C2D" w:rsidP="00B604B5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29"/>
        <w:gridCol w:w="2659"/>
      </w:tblGrid>
      <w:tr w:rsidR="00AE4A60" w:rsidRPr="00AE4A60" w14:paraId="43F2EFB0" w14:textId="77777777" w:rsidTr="00C52E57">
        <w:trPr>
          <w:trHeight w:val="712"/>
        </w:trPr>
        <w:tc>
          <w:tcPr>
            <w:tcW w:w="9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  <w:vAlign w:val="center"/>
          </w:tcPr>
          <w:p w14:paraId="3CFFFF53" w14:textId="5677886D" w:rsidR="00AE4A60" w:rsidRPr="00374364" w:rsidRDefault="00AE4A60" w:rsidP="00374364">
            <w:pPr>
              <w:pStyle w:val="Sansinterligne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E4A60">
              <w:rPr>
                <w:rFonts w:ascii="Arial" w:hAnsi="Arial" w:cs="Arial"/>
                <w:b/>
                <w:sz w:val="20"/>
                <w:szCs w:val="20"/>
                <w:lang w:val="fr-FR"/>
              </w:rPr>
              <w:t>Objectif stratégique n°3: Exploiter plus efficacement les opportunités touristiques et culturelles liées au patrimoine</w:t>
            </w:r>
          </w:p>
        </w:tc>
      </w:tr>
      <w:tr w:rsidR="00AE4A60" w:rsidRPr="00AE4A60" w14:paraId="272793DD" w14:textId="77777777" w:rsidTr="00C52E57">
        <w:trPr>
          <w:trHeight w:val="694"/>
        </w:trPr>
        <w:tc>
          <w:tcPr>
            <w:tcW w:w="6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E2194A" w14:textId="4366E315" w:rsidR="00AE4A60" w:rsidRPr="00AE4A60" w:rsidRDefault="00AE4A60" w:rsidP="00C52E5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E4A60">
              <w:rPr>
                <w:rFonts w:ascii="Arial" w:hAnsi="Arial" w:cs="Arial"/>
                <w:sz w:val="20"/>
                <w:szCs w:val="20"/>
                <w:lang w:eastAsia="fr-FR"/>
              </w:rPr>
              <w:t>Comment les actions de votre projet contribuent-elles au renforcement de la valorisation économique et touristique du patrimoine naturel et culturel?</w:t>
            </w: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F10A5E" w14:textId="77777777" w:rsidR="00AE4A60" w:rsidRPr="00AE4A60" w:rsidRDefault="00AE4A60" w:rsidP="00C52E57">
            <w:pPr>
              <w:pStyle w:val="Sansinterligne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E4A60" w:rsidRPr="00AE4A60" w14:paraId="05FB929D" w14:textId="77777777" w:rsidTr="003444C8">
        <w:trPr>
          <w:trHeight w:val="787"/>
        </w:trPr>
        <w:tc>
          <w:tcPr>
            <w:tcW w:w="6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60455A" w14:textId="76435368" w:rsidR="00AE4A60" w:rsidRPr="00AE4A60" w:rsidRDefault="00AE4A60" w:rsidP="00C52E5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E4A60">
              <w:rPr>
                <w:rFonts w:ascii="Arial" w:hAnsi="Arial" w:cs="Arial"/>
                <w:sz w:val="20"/>
                <w:szCs w:val="20"/>
                <w:lang w:eastAsia="fr-FR"/>
              </w:rPr>
              <w:t>Dans quelle mesure votre projet permet-il d'établir une structuration des régions touristiques à coûts d'exploitation constants en développant de nouveaux produits ou services commercialisables?</w:t>
            </w: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514CC8" w14:textId="77777777" w:rsidR="00AE4A60" w:rsidRPr="00AE4A60" w:rsidRDefault="00AE4A60" w:rsidP="00C52E57">
            <w:pPr>
              <w:pStyle w:val="Sansinterligne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E4A60" w:rsidRPr="00AE4A60" w14:paraId="0D0C07B5" w14:textId="77777777" w:rsidTr="00C52E57">
        <w:trPr>
          <w:trHeight w:val="572"/>
        </w:trPr>
        <w:tc>
          <w:tcPr>
            <w:tcW w:w="6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34518D" w14:textId="2FE633A8" w:rsidR="00AE4A60" w:rsidRPr="00AE4A60" w:rsidRDefault="00AE4A60" w:rsidP="00C52E5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E4A60">
              <w:rPr>
                <w:rFonts w:ascii="Arial" w:hAnsi="Arial" w:cs="Arial"/>
                <w:sz w:val="20"/>
                <w:szCs w:val="20"/>
                <w:lang w:eastAsia="fr-FR"/>
              </w:rPr>
              <w:t>A terme, votre projet participe-t-il à la pérennisation de l'emploi touristique ainsi qu'à l'augmentation de l'attractivité et de la compétitivité des régions touristiques?</w:t>
            </w: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2950C3" w14:textId="77777777" w:rsidR="00AE4A60" w:rsidRPr="00AE4A60" w:rsidRDefault="00AE4A60" w:rsidP="00C52E57">
            <w:pPr>
              <w:pStyle w:val="Sansinterligne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</w:tbl>
    <w:p w14:paraId="463AA72A" w14:textId="77777777" w:rsidR="0041576E" w:rsidRPr="00AE4A60" w:rsidRDefault="0041576E" w:rsidP="00B604B5">
      <w:pPr>
        <w:pStyle w:val="Sansinterligne"/>
        <w:jc w:val="both"/>
        <w:rPr>
          <w:rFonts w:ascii="Arial" w:hAnsi="Arial" w:cs="Arial"/>
          <w:sz w:val="20"/>
          <w:szCs w:val="20"/>
          <w:lang w:eastAsia="fr-FR"/>
        </w:rPr>
      </w:pPr>
    </w:p>
    <w:p w14:paraId="513493C4" w14:textId="77777777" w:rsidR="0041576E" w:rsidRPr="00AE4A60" w:rsidRDefault="0041576E" w:rsidP="00B604B5">
      <w:pPr>
        <w:pStyle w:val="Sansinterligne"/>
        <w:jc w:val="both"/>
        <w:rPr>
          <w:rFonts w:ascii="Arial" w:hAnsi="Arial" w:cs="Arial"/>
          <w:i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29"/>
        <w:gridCol w:w="2659"/>
      </w:tblGrid>
      <w:tr w:rsidR="00AE4A60" w:rsidRPr="00AE4A60" w14:paraId="6EAE0E95" w14:textId="77777777" w:rsidTr="00C52E57">
        <w:trPr>
          <w:trHeight w:val="712"/>
        </w:trPr>
        <w:tc>
          <w:tcPr>
            <w:tcW w:w="9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  <w:vAlign w:val="center"/>
          </w:tcPr>
          <w:p w14:paraId="45E7F4FB" w14:textId="4784AD42" w:rsidR="00AE4A60" w:rsidRPr="00AE4A60" w:rsidRDefault="00AE4A60" w:rsidP="00AE4A60">
            <w:pPr>
              <w:pStyle w:val="Sansinterligne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E4A60">
              <w:rPr>
                <w:rFonts w:ascii="Arial" w:hAnsi="Arial" w:cs="Arial"/>
                <w:b/>
                <w:sz w:val="20"/>
                <w:szCs w:val="20"/>
                <w:lang w:val="fr-FR"/>
              </w:rPr>
              <w:t>Objectif stratégique n°4: Préserver et restaurer les écosystèmes fragilisés de l’espace transfrontalier</w:t>
            </w:r>
          </w:p>
        </w:tc>
      </w:tr>
      <w:tr w:rsidR="00AE4A60" w14:paraId="6F26710E" w14:textId="77777777" w:rsidTr="003444C8">
        <w:trPr>
          <w:trHeight w:val="514"/>
        </w:trPr>
        <w:tc>
          <w:tcPr>
            <w:tcW w:w="6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725C52" w14:textId="43549157" w:rsidR="00AE4A60" w:rsidRPr="00AE4A60" w:rsidRDefault="00AE4A60" w:rsidP="00C52E5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17245">
              <w:rPr>
                <w:rFonts w:ascii="Arial" w:hAnsi="Arial" w:cs="Arial"/>
                <w:sz w:val="20"/>
                <w:szCs w:val="20"/>
                <w:lang w:eastAsia="fr-FR"/>
              </w:rPr>
              <w:t>Comment les actions de votre projet contribuent-elles au transfert de savoir dans le domaine des ressources régionales naturelles?</w:t>
            </w: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C88BD" w14:textId="77777777" w:rsidR="00AE4A60" w:rsidRPr="00D22F69" w:rsidRDefault="00AE4A60" w:rsidP="00C52E57">
            <w:pPr>
              <w:pStyle w:val="Sansinterligne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E4A60" w14:paraId="7374D20F" w14:textId="77777777" w:rsidTr="003444C8">
        <w:trPr>
          <w:trHeight w:val="976"/>
        </w:trPr>
        <w:tc>
          <w:tcPr>
            <w:tcW w:w="6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CC2158" w14:textId="1E589624" w:rsidR="00AE4A60" w:rsidRPr="00AE4A60" w:rsidRDefault="00AE4A60" w:rsidP="00C52E5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17245">
              <w:rPr>
                <w:rFonts w:ascii="Arial" w:hAnsi="Arial" w:cs="Arial"/>
                <w:sz w:val="20"/>
                <w:szCs w:val="20"/>
                <w:lang w:eastAsia="fr-FR"/>
              </w:rPr>
              <w:t xml:space="preserve">Dans quelle mesure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votre projet permet-il de créer des plateformes et des réseaux entre les acteurs impliqués dans les ressources régionales permettant un impact sur la compétitivité des acteurs impliqués?</w:t>
            </w: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27FF2B" w14:textId="77777777" w:rsidR="00AE4A60" w:rsidRPr="00D22F69" w:rsidRDefault="00AE4A60" w:rsidP="00C52E57">
            <w:pPr>
              <w:pStyle w:val="Sansinterligne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E4A60" w14:paraId="230C36EE" w14:textId="77777777" w:rsidTr="003444C8">
        <w:trPr>
          <w:trHeight w:val="732"/>
        </w:trPr>
        <w:tc>
          <w:tcPr>
            <w:tcW w:w="6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AB878D" w14:textId="47F79012" w:rsidR="00AE4A60" w:rsidRPr="00AE4A60" w:rsidRDefault="00AE4A60" w:rsidP="00C52E5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17245">
              <w:rPr>
                <w:rFonts w:ascii="Arial" w:hAnsi="Arial" w:cs="Arial"/>
                <w:sz w:val="20"/>
                <w:szCs w:val="20"/>
                <w:lang w:eastAsia="fr-FR"/>
              </w:rPr>
              <w:t>A terme, votre projet participe-t-il à</w:t>
            </w:r>
            <w:r w:rsidRPr="00F17245">
              <w:t xml:space="preserve"> </w:t>
            </w:r>
            <w:r w:rsidRPr="00F17245">
              <w:rPr>
                <w:rFonts w:ascii="Arial" w:hAnsi="Arial" w:cs="Arial"/>
                <w:sz w:val="20"/>
                <w:szCs w:val="20"/>
                <w:lang w:eastAsia="fr-FR"/>
              </w:rPr>
              <w:t>l'amélioration de la capacité d'exportation de biens et de services dans le domaine des ressources régionales?</w:t>
            </w: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7C2109" w14:textId="77777777" w:rsidR="00AE4A60" w:rsidRPr="00D22F69" w:rsidRDefault="00AE4A60" w:rsidP="00C52E57">
            <w:pPr>
              <w:pStyle w:val="Sansinterligne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E4A60" w:rsidRPr="00AE4A60" w14:paraId="7F3E63FD" w14:textId="77777777" w:rsidTr="00374364">
        <w:trPr>
          <w:trHeight w:val="839"/>
        </w:trPr>
        <w:tc>
          <w:tcPr>
            <w:tcW w:w="9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  <w:vAlign w:val="center"/>
          </w:tcPr>
          <w:p w14:paraId="412D3B07" w14:textId="73701DB2" w:rsidR="00AE4A60" w:rsidRPr="00AE4A60" w:rsidRDefault="00374364" w:rsidP="0037436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74364">
              <w:rPr>
                <w:rFonts w:ascii="Arial" w:hAnsi="Arial" w:cs="Arial"/>
                <w:b/>
                <w:sz w:val="20"/>
                <w:szCs w:val="20"/>
                <w:lang w:val="fr-FR"/>
              </w:rPr>
              <w:lastRenderedPageBreak/>
              <w:t>Objectif stratégique n°5 : Structurer des démarches intégrées d’aménagement du territoire favorisant l’économie d’espace et la qualité de l’air</w:t>
            </w:r>
          </w:p>
        </w:tc>
      </w:tr>
      <w:tr w:rsidR="00374364" w:rsidRPr="00AE4A60" w14:paraId="1140770C" w14:textId="77777777" w:rsidTr="00374364">
        <w:trPr>
          <w:trHeight w:val="821"/>
        </w:trPr>
        <w:tc>
          <w:tcPr>
            <w:tcW w:w="9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  <w:vAlign w:val="center"/>
          </w:tcPr>
          <w:p w14:paraId="5D7CA12F" w14:textId="77777777" w:rsidR="00374364" w:rsidRPr="00374364" w:rsidRDefault="00374364" w:rsidP="00C52E57">
            <w:pPr>
              <w:pStyle w:val="Sansinterligne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74364">
              <w:rPr>
                <w:rFonts w:ascii="Arial" w:hAnsi="Arial" w:cs="Arial"/>
                <w:b/>
                <w:sz w:val="20"/>
                <w:szCs w:val="20"/>
                <w:lang w:val="fr-FR"/>
              </w:rPr>
              <w:t>Objectif stratégique n°6 : Augmenter l’utilisation des moyens de transports durables pour les déplacements transfrontaliers</w:t>
            </w:r>
          </w:p>
        </w:tc>
      </w:tr>
      <w:tr w:rsidR="00374364" w:rsidRPr="00374364" w14:paraId="4AAC101E" w14:textId="77777777" w:rsidTr="00374364">
        <w:trPr>
          <w:trHeight w:val="674"/>
        </w:trPr>
        <w:tc>
          <w:tcPr>
            <w:tcW w:w="9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  <w:vAlign w:val="center"/>
          </w:tcPr>
          <w:p w14:paraId="4F42A476" w14:textId="688A86A2" w:rsidR="00374364" w:rsidRPr="00374364" w:rsidRDefault="00374364" w:rsidP="00374364">
            <w:pPr>
              <w:pStyle w:val="Sansinterligne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74364">
              <w:rPr>
                <w:rFonts w:ascii="Arial" w:hAnsi="Arial" w:cs="Arial"/>
                <w:b/>
                <w:sz w:val="20"/>
                <w:szCs w:val="20"/>
                <w:lang w:val="fr-FR"/>
              </w:rPr>
              <w:t>Objectif stratégique n°7 : Augmenter l'efficacité du transport ferroviaire</w:t>
            </w:r>
          </w:p>
        </w:tc>
      </w:tr>
      <w:tr w:rsidR="00AE4A60" w14:paraId="00036DEE" w14:textId="77777777" w:rsidTr="00374364">
        <w:trPr>
          <w:trHeight w:val="908"/>
        </w:trPr>
        <w:tc>
          <w:tcPr>
            <w:tcW w:w="6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8EE90F" w14:textId="7EF40BA8" w:rsidR="00AE4A60" w:rsidRPr="00AE4A60" w:rsidRDefault="00374364" w:rsidP="00374364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E2498">
              <w:rPr>
                <w:rFonts w:ascii="Arial" w:hAnsi="Arial" w:cs="Arial"/>
                <w:sz w:val="20"/>
                <w:szCs w:val="20"/>
                <w:lang w:eastAsia="fr-FR"/>
              </w:rPr>
              <w:t>Comment les actions de votre projet contribuent-elles renforcement de la compétitivité des régions fonctionnelles en optimisant leurs fonctionnements?</w:t>
            </w: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8F9992" w14:textId="77777777" w:rsidR="00AE4A60" w:rsidRPr="00D22F69" w:rsidRDefault="00AE4A60" w:rsidP="00C52E57">
            <w:pPr>
              <w:pStyle w:val="Sansinterligne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E4A60" w14:paraId="79A24220" w14:textId="77777777" w:rsidTr="00374364">
        <w:trPr>
          <w:trHeight w:val="1097"/>
        </w:trPr>
        <w:tc>
          <w:tcPr>
            <w:tcW w:w="6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9CE88E" w14:textId="22BA52B5" w:rsidR="00AE4A60" w:rsidRPr="00AE4A60" w:rsidRDefault="00374364" w:rsidP="00C52E5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E2498">
              <w:rPr>
                <w:rFonts w:ascii="Arial" w:hAnsi="Arial" w:cs="Arial"/>
                <w:sz w:val="20"/>
                <w:szCs w:val="20"/>
                <w:lang w:eastAsia="fr-FR"/>
              </w:rPr>
              <w:t>Dans quelle mesure votre projet permet-il une mise en réseau des acteurs économiques des centres régionaux productifs dans la perspective d'une amélioration de la compétitivité des régions fonctionnelles?</w:t>
            </w: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923FB2" w14:textId="77777777" w:rsidR="00AE4A60" w:rsidRPr="00D22F69" w:rsidRDefault="00AE4A60" w:rsidP="00C52E57">
            <w:pPr>
              <w:pStyle w:val="Sansinterligne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E4A60" w14:paraId="14F6C060" w14:textId="77777777" w:rsidTr="00374364">
        <w:trPr>
          <w:trHeight w:val="971"/>
        </w:trPr>
        <w:tc>
          <w:tcPr>
            <w:tcW w:w="6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CFBF7F" w14:textId="03BA7229" w:rsidR="00AE4A60" w:rsidRPr="00AE4A60" w:rsidRDefault="00374364" w:rsidP="00C52E5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E2498">
              <w:rPr>
                <w:rFonts w:ascii="Arial" w:hAnsi="Arial" w:cs="Arial"/>
                <w:sz w:val="20"/>
                <w:szCs w:val="20"/>
                <w:lang w:eastAsia="fr-FR"/>
              </w:rPr>
              <w:t>A terme, votre projet participe-t-il à la stimulation des conditions de développement et de dynamisme économique des régions fonctionnelles en favorisant les potentiels de synergies?</w:t>
            </w: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F242BB" w14:textId="77777777" w:rsidR="00AE4A60" w:rsidRPr="00D22F69" w:rsidRDefault="00AE4A60" w:rsidP="00C52E57">
            <w:pPr>
              <w:pStyle w:val="Sansinterligne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</w:tbl>
    <w:p w14:paraId="411796DE" w14:textId="77777777" w:rsidR="00D22F69" w:rsidRDefault="00D22F69" w:rsidP="00B604B5">
      <w:pPr>
        <w:pStyle w:val="Sansinterligne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642EF9" w14:textId="77777777" w:rsidR="00374364" w:rsidRDefault="00374364" w:rsidP="00B604B5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  <w:r w:rsidRPr="00374364">
        <w:rPr>
          <w:rFonts w:ascii="Arial" w:hAnsi="Arial" w:cs="Arial"/>
          <w:i/>
          <w:sz w:val="20"/>
          <w:szCs w:val="20"/>
        </w:rPr>
        <w:t>NB: les questions</w:t>
      </w:r>
      <w:r>
        <w:rPr>
          <w:rFonts w:ascii="Arial" w:hAnsi="Arial" w:cs="Arial"/>
          <w:i/>
          <w:sz w:val="20"/>
          <w:szCs w:val="20"/>
        </w:rPr>
        <w:t xml:space="preserve"> relatives aux objectifs stratégiques n°5, 6 et 7 sont identiques</w:t>
      </w:r>
    </w:p>
    <w:p w14:paraId="3475A7BD" w14:textId="5A6AF37A" w:rsidR="00374364" w:rsidRPr="00374364" w:rsidRDefault="00374364" w:rsidP="00B604B5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</w:t>
      </w:r>
    </w:p>
    <w:p w14:paraId="1C56D0F6" w14:textId="77777777" w:rsidR="00D75D6B" w:rsidRDefault="00D75D6B" w:rsidP="00B604B5">
      <w:pPr>
        <w:pStyle w:val="Sansinterligne"/>
        <w:ind w:left="851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29"/>
        <w:gridCol w:w="2659"/>
      </w:tblGrid>
      <w:tr w:rsidR="00374364" w:rsidRPr="00374364" w14:paraId="68840F95" w14:textId="77777777" w:rsidTr="00C52E57">
        <w:trPr>
          <w:trHeight w:val="712"/>
        </w:trPr>
        <w:tc>
          <w:tcPr>
            <w:tcW w:w="9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  <w:vAlign w:val="center"/>
          </w:tcPr>
          <w:p w14:paraId="78B590E1" w14:textId="164B3506" w:rsidR="00374364" w:rsidRPr="00374364" w:rsidRDefault="00374364" w:rsidP="00C52E57">
            <w:pPr>
              <w:pStyle w:val="Sansinterligne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4364">
              <w:rPr>
                <w:rFonts w:ascii="Arial" w:hAnsi="Arial" w:cs="Arial"/>
                <w:b/>
                <w:sz w:val="20"/>
                <w:szCs w:val="20"/>
              </w:rPr>
              <w:t>Objectif stratégique n°8 : Soutenir le développement de services de proximité dans l’objectif de favoriser l'activité économique</w:t>
            </w:r>
          </w:p>
        </w:tc>
      </w:tr>
      <w:tr w:rsidR="00374364" w:rsidRPr="00374364" w14:paraId="1D4709E2" w14:textId="77777777" w:rsidTr="00374364">
        <w:trPr>
          <w:trHeight w:val="790"/>
        </w:trPr>
        <w:tc>
          <w:tcPr>
            <w:tcW w:w="6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56AD1C" w14:textId="4ED9D849" w:rsidR="00374364" w:rsidRPr="00374364" w:rsidRDefault="00374364" w:rsidP="00C52E5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374364">
              <w:rPr>
                <w:rFonts w:ascii="Arial" w:hAnsi="Arial" w:cs="Arial"/>
                <w:sz w:val="20"/>
                <w:szCs w:val="20"/>
                <w:lang w:eastAsia="fr-FR"/>
              </w:rPr>
              <w:t>Comment les actions de votre projet contribuent-elles à l'esprit d'entreprise pour mettre en place des offres innovantes favorisant l'activité économique?</w:t>
            </w: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3BC6D0" w14:textId="77777777" w:rsidR="00374364" w:rsidRPr="00374364" w:rsidRDefault="00374364" w:rsidP="00C52E57">
            <w:pPr>
              <w:pStyle w:val="Sansinterligne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74364" w:rsidRPr="00374364" w14:paraId="1451DB56" w14:textId="77777777" w:rsidTr="00374364">
        <w:trPr>
          <w:trHeight w:val="999"/>
        </w:trPr>
        <w:tc>
          <w:tcPr>
            <w:tcW w:w="6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52E15E" w14:textId="28BBFCB1" w:rsidR="00374364" w:rsidRPr="00374364" w:rsidRDefault="00374364" w:rsidP="00C52E5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374364">
              <w:rPr>
                <w:rFonts w:ascii="Arial" w:hAnsi="Arial" w:cs="Arial"/>
                <w:sz w:val="20"/>
                <w:szCs w:val="20"/>
                <w:lang w:eastAsia="fr-FR"/>
              </w:rPr>
              <w:t>Dans quelle mesure votre projet permet-il une amélioration du transfert de savoir entre les acteurs régionaux et développement de nouveaux produits ou services?</w:t>
            </w: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9CAAD1" w14:textId="77777777" w:rsidR="00374364" w:rsidRPr="00374364" w:rsidRDefault="00374364" w:rsidP="00C52E57">
            <w:pPr>
              <w:pStyle w:val="Sansinterligne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74364" w:rsidRPr="00374364" w14:paraId="3ABEEE8C" w14:textId="77777777" w:rsidTr="00374364">
        <w:trPr>
          <w:trHeight w:val="688"/>
        </w:trPr>
        <w:tc>
          <w:tcPr>
            <w:tcW w:w="6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5829B1" w14:textId="2BBDBB02" w:rsidR="00374364" w:rsidRPr="00374364" w:rsidRDefault="00374364" w:rsidP="00C52E5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374364">
              <w:rPr>
                <w:rFonts w:ascii="Arial" w:hAnsi="Arial" w:cs="Arial"/>
                <w:sz w:val="20"/>
                <w:szCs w:val="20"/>
                <w:lang w:eastAsia="fr-FR"/>
              </w:rPr>
              <w:t>A terme, votre projet participe-t-il au renforcement de la compétitivité de l'économie régionale?</w:t>
            </w: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442EAA" w14:textId="77777777" w:rsidR="00374364" w:rsidRPr="00374364" w:rsidRDefault="00374364" w:rsidP="00C52E57">
            <w:pPr>
              <w:pStyle w:val="Sansinterligne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</w:tbl>
    <w:p w14:paraId="4D81363E" w14:textId="77777777" w:rsidR="009631DC" w:rsidRPr="00374364" w:rsidRDefault="009631DC" w:rsidP="00132B4F">
      <w:pPr>
        <w:pStyle w:val="Sansinterligne"/>
        <w:jc w:val="both"/>
        <w:rPr>
          <w:rFonts w:ascii="Arial" w:hAnsi="Arial" w:cs="Arial"/>
          <w:sz w:val="20"/>
          <w:szCs w:val="20"/>
          <w:lang w:eastAsia="fr-FR"/>
        </w:rPr>
      </w:pPr>
    </w:p>
    <w:p w14:paraId="710AD6AA" w14:textId="0C518EF6" w:rsidR="00132B4F" w:rsidRPr="00374364" w:rsidRDefault="00132B4F" w:rsidP="00132B4F">
      <w:pPr>
        <w:pStyle w:val="Sansinterligne"/>
        <w:jc w:val="both"/>
        <w:rPr>
          <w:rFonts w:ascii="Arial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29"/>
        <w:gridCol w:w="2659"/>
      </w:tblGrid>
      <w:tr w:rsidR="00374364" w:rsidRPr="00374364" w14:paraId="5CCD9B84" w14:textId="77777777" w:rsidTr="00C52E57">
        <w:trPr>
          <w:trHeight w:val="712"/>
        </w:trPr>
        <w:tc>
          <w:tcPr>
            <w:tcW w:w="9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  <w:vAlign w:val="center"/>
          </w:tcPr>
          <w:p w14:paraId="0E1F2B52" w14:textId="61EBBCFA" w:rsidR="00374364" w:rsidRPr="00374364" w:rsidRDefault="00374364" w:rsidP="00374364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37436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Objectif stratégique n°9 : Mettre en œuvre des actions communes pour renforcer l’accès aux marchés de l’emploi</w:t>
            </w:r>
          </w:p>
        </w:tc>
      </w:tr>
      <w:tr w:rsidR="00374364" w14:paraId="6647D485" w14:textId="77777777" w:rsidTr="00374364">
        <w:trPr>
          <w:trHeight w:val="772"/>
        </w:trPr>
        <w:tc>
          <w:tcPr>
            <w:tcW w:w="6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E4F5C" w14:textId="5095464F" w:rsidR="00374364" w:rsidRPr="00AE4A60" w:rsidRDefault="00374364" w:rsidP="00C52E5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E2498">
              <w:rPr>
                <w:rFonts w:ascii="Arial" w:hAnsi="Arial" w:cs="Arial"/>
                <w:sz w:val="20"/>
                <w:szCs w:val="20"/>
                <w:lang w:eastAsia="fr-FR"/>
              </w:rPr>
              <w:t xml:space="preserve">Comment les actions de votre projet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permettent-elles</w:t>
            </w:r>
            <w:r w:rsidRPr="00CE2498">
              <w:rPr>
                <w:rFonts w:ascii="Arial" w:hAnsi="Arial" w:cs="Arial"/>
                <w:sz w:val="20"/>
                <w:szCs w:val="20"/>
                <w:lang w:eastAsia="fr-FR"/>
              </w:rPr>
              <w:t xml:space="preserve"> de concilier le marché de l'emploi et les dynamiques de croissance économique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?</w:t>
            </w: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746E7" w14:textId="77777777" w:rsidR="00374364" w:rsidRPr="00D22F69" w:rsidRDefault="00374364" w:rsidP="00C52E57">
            <w:pPr>
              <w:pStyle w:val="Sansinterligne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74364" w14:paraId="28E86F05" w14:textId="77777777" w:rsidTr="00374364">
        <w:trPr>
          <w:trHeight w:val="995"/>
        </w:trPr>
        <w:tc>
          <w:tcPr>
            <w:tcW w:w="6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A39D5" w14:textId="65316ED4" w:rsidR="00374364" w:rsidRPr="00AE4A60" w:rsidRDefault="00374364" w:rsidP="00374364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E2498">
              <w:rPr>
                <w:rFonts w:ascii="Arial" w:hAnsi="Arial" w:cs="Arial"/>
                <w:sz w:val="20"/>
                <w:szCs w:val="20"/>
                <w:lang w:eastAsia="fr-FR"/>
              </w:rPr>
              <w:t xml:space="preserve">Dans quelle mesure votre projet permet-il </w:t>
            </w:r>
            <w:r w:rsidRPr="007D6B70">
              <w:rPr>
                <w:rFonts w:ascii="Arial" w:hAnsi="Arial" w:cs="Arial"/>
                <w:sz w:val="20"/>
                <w:szCs w:val="20"/>
                <w:lang w:eastAsia="fr-FR"/>
              </w:rPr>
              <w:t>une dynamisation et une stimulation des échanges entre les acteurs du marché de l'emploi et de la fo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r</w:t>
            </w:r>
            <w:r w:rsidRPr="007D6B70">
              <w:rPr>
                <w:rFonts w:ascii="Arial" w:hAnsi="Arial" w:cs="Arial"/>
                <w:sz w:val="20"/>
                <w:szCs w:val="20"/>
                <w:lang w:eastAsia="fr-FR"/>
              </w:rPr>
              <w:t>mation ?</w:t>
            </w: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395115" w14:textId="77777777" w:rsidR="00374364" w:rsidRPr="00D22F69" w:rsidRDefault="00374364" w:rsidP="00C52E57">
            <w:pPr>
              <w:pStyle w:val="Sansinterligne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74364" w14:paraId="6EB1AE4F" w14:textId="77777777" w:rsidTr="00374364">
        <w:trPr>
          <w:trHeight w:val="698"/>
        </w:trPr>
        <w:tc>
          <w:tcPr>
            <w:tcW w:w="6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002B96" w14:textId="4841A34E" w:rsidR="00374364" w:rsidRPr="00AE4A60" w:rsidRDefault="00374364" w:rsidP="00374364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A4FAE">
              <w:rPr>
                <w:rFonts w:ascii="Arial" w:hAnsi="Arial" w:cs="Arial"/>
                <w:sz w:val="20"/>
                <w:szCs w:val="20"/>
                <w:lang w:eastAsia="fr-FR"/>
              </w:rPr>
              <w:t>A t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e</w:t>
            </w:r>
            <w:r w:rsidRPr="006A4FAE">
              <w:rPr>
                <w:rFonts w:ascii="Arial" w:hAnsi="Arial" w:cs="Arial"/>
                <w:sz w:val="20"/>
                <w:szCs w:val="20"/>
                <w:lang w:eastAsia="fr-FR"/>
              </w:rPr>
              <w:t xml:space="preserve">rme, votre projet </w:t>
            </w:r>
            <w:r w:rsidRPr="007D6B70">
              <w:rPr>
                <w:rFonts w:ascii="Arial" w:hAnsi="Arial" w:cs="Arial"/>
                <w:sz w:val="20"/>
                <w:szCs w:val="20"/>
                <w:lang w:eastAsia="fr-FR"/>
              </w:rPr>
              <w:t>améliore-t-il les compétences de la main d'œuvre et renforce-t-il la compétitivité des entreprises?</w:t>
            </w:r>
            <w:r w:rsidRPr="00D9718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950A1D" w14:textId="77777777" w:rsidR="00374364" w:rsidRPr="00D22F69" w:rsidRDefault="00374364" w:rsidP="00C52E57">
            <w:pPr>
              <w:pStyle w:val="Sansinterligne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</w:tbl>
    <w:p w14:paraId="24322F62" w14:textId="77777777" w:rsidR="00374364" w:rsidRPr="00F17245" w:rsidRDefault="00374364" w:rsidP="00132B4F">
      <w:pPr>
        <w:pStyle w:val="Sansinterligne"/>
        <w:jc w:val="both"/>
        <w:rPr>
          <w:rFonts w:ascii="Arial" w:hAnsi="Arial" w:cs="Arial"/>
          <w:sz w:val="20"/>
          <w:szCs w:val="20"/>
          <w:lang w:eastAsia="fr-FR"/>
        </w:rPr>
      </w:pPr>
    </w:p>
    <w:sectPr w:rsidR="00374364" w:rsidRPr="00F17245" w:rsidSect="007D6B70">
      <w:footerReference w:type="default" r:id="rId11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B49E97" w15:done="0"/>
  <w15:commentEx w15:paraId="7634ECAE" w15:paraIdParent="52B49E97" w15:done="0"/>
  <w15:commentEx w15:paraId="3A0C914A" w15:done="0"/>
  <w15:commentEx w15:paraId="16F15040" w15:done="0"/>
  <w15:commentEx w15:paraId="6ED2D497" w15:done="0"/>
  <w15:commentEx w15:paraId="7AC67896" w15:done="0"/>
  <w15:commentEx w15:paraId="7701CCC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0680E" w14:textId="77777777" w:rsidR="00063495" w:rsidRDefault="00063495" w:rsidP="00FD4835">
      <w:pPr>
        <w:spacing w:after="0" w:line="240" w:lineRule="auto"/>
      </w:pPr>
      <w:r>
        <w:separator/>
      </w:r>
    </w:p>
  </w:endnote>
  <w:endnote w:type="continuationSeparator" w:id="0">
    <w:p w14:paraId="45293589" w14:textId="77777777" w:rsidR="00063495" w:rsidRDefault="00063495" w:rsidP="00FD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Officina Serif">
    <w:altName w:val="Centaur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514403"/>
      <w:docPartObj>
        <w:docPartGallery w:val="Page Numbers (Bottom of Page)"/>
        <w:docPartUnique/>
      </w:docPartObj>
    </w:sdtPr>
    <w:sdtEndPr/>
    <w:sdtContent>
      <w:p w14:paraId="7F850840" w14:textId="6698AD2E" w:rsidR="00FD4835" w:rsidRDefault="00FD483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01D" w:rsidRPr="00D1501D">
          <w:rPr>
            <w:noProof/>
            <w:lang w:val="fr-FR"/>
          </w:rPr>
          <w:t>1</w:t>
        </w:r>
        <w:r>
          <w:fldChar w:fldCharType="end"/>
        </w:r>
        <w:r w:rsidR="00AE4A60">
          <w:t>/3</w:t>
        </w:r>
      </w:p>
    </w:sdtContent>
  </w:sdt>
  <w:p w14:paraId="2D9A7C88" w14:textId="77777777" w:rsidR="00FD4835" w:rsidRDefault="00FD48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2D12D" w14:textId="77777777" w:rsidR="00063495" w:rsidRDefault="00063495" w:rsidP="00FD4835">
      <w:pPr>
        <w:spacing w:after="0" w:line="240" w:lineRule="auto"/>
      </w:pPr>
      <w:r>
        <w:separator/>
      </w:r>
    </w:p>
  </w:footnote>
  <w:footnote w:type="continuationSeparator" w:id="0">
    <w:p w14:paraId="08809175" w14:textId="77777777" w:rsidR="00063495" w:rsidRDefault="00063495" w:rsidP="00FD4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8EE"/>
    <w:multiLevelType w:val="hybridMultilevel"/>
    <w:tmpl w:val="699C116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35236"/>
    <w:multiLevelType w:val="hybridMultilevel"/>
    <w:tmpl w:val="5BC4D3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52E9B"/>
    <w:multiLevelType w:val="hybridMultilevel"/>
    <w:tmpl w:val="53E25C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A6301"/>
    <w:multiLevelType w:val="hybridMultilevel"/>
    <w:tmpl w:val="F45045EE"/>
    <w:lvl w:ilvl="0" w:tplc="8F2E4F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76B7B"/>
    <w:multiLevelType w:val="hybridMultilevel"/>
    <w:tmpl w:val="64F2F74C"/>
    <w:lvl w:ilvl="0" w:tplc="7F101C1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C7B8F"/>
    <w:multiLevelType w:val="hybridMultilevel"/>
    <w:tmpl w:val="AF469668"/>
    <w:lvl w:ilvl="0" w:tplc="46384B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D6C53"/>
    <w:multiLevelType w:val="hybridMultilevel"/>
    <w:tmpl w:val="1B4A7036"/>
    <w:lvl w:ilvl="0" w:tplc="7EF88A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12EF9"/>
    <w:multiLevelType w:val="hybridMultilevel"/>
    <w:tmpl w:val="47CCBF10"/>
    <w:lvl w:ilvl="0" w:tplc="8FB0E6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36A6F"/>
    <w:multiLevelType w:val="hybridMultilevel"/>
    <w:tmpl w:val="13B691E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llbrunner Sabine SECO">
    <w15:presenceInfo w15:providerId="None" w15:userId="Kollbrunner Sabine SEC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2D"/>
    <w:rsid w:val="000253F2"/>
    <w:rsid w:val="00063495"/>
    <w:rsid w:val="000E42F4"/>
    <w:rsid w:val="000F72B1"/>
    <w:rsid w:val="00132B4F"/>
    <w:rsid w:val="0015346C"/>
    <w:rsid w:val="001C4DC3"/>
    <w:rsid w:val="00222326"/>
    <w:rsid w:val="00257744"/>
    <w:rsid w:val="002716A5"/>
    <w:rsid w:val="002C5DC1"/>
    <w:rsid w:val="002C7505"/>
    <w:rsid w:val="00324BDA"/>
    <w:rsid w:val="003444C8"/>
    <w:rsid w:val="003602CE"/>
    <w:rsid w:val="00374364"/>
    <w:rsid w:val="003B79BA"/>
    <w:rsid w:val="003D0EEC"/>
    <w:rsid w:val="003D51CE"/>
    <w:rsid w:val="00400A0A"/>
    <w:rsid w:val="0041576E"/>
    <w:rsid w:val="0042639F"/>
    <w:rsid w:val="00446480"/>
    <w:rsid w:val="00594E30"/>
    <w:rsid w:val="006616F4"/>
    <w:rsid w:val="006879EA"/>
    <w:rsid w:val="006910AA"/>
    <w:rsid w:val="006A0947"/>
    <w:rsid w:val="006A4FAE"/>
    <w:rsid w:val="006B3D1B"/>
    <w:rsid w:val="006F0867"/>
    <w:rsid w:val="007D6B70"/>
    <w:rsid w:val="008875D7"/>
    <w:rsid w:val="008F7330"/>
    <w:rsid w:val="009062F9"/>
    <w:rsid w:val="00945A61"/>
    <w:rsid w:val="009631DC"/>
    <w:rsid w:val="009A611A"/>
    <w:rsid w:val="009C7610"/>
    <w:rsid w:val="009E7A1D"/>
    <w:rsid w:val="00A375C5"/>
    <w:rsid w:val="00AE4A60"/>
    <w:rsid w:val="00AE6CF5"/>
    <w:rsid w:val="00B604B5"/>
    <w:rsid w:val="00CC072F"/>
    <w:rsid w:val="00CE2498"/>
    <w:rsid w:val="00D1501D"/>
    <w:rsid w:val="00D22F69"/>
    <w:rsid w:val="00D46281"/>
    <w:rsid w:val="00D46A5B"/>
    <w:rsid w:val="00D75D6B"/>
    <w:rsid w:val="00D9718F"/>
    <w:rsid w:val="00DF0915"/>
    <w:rsid w:val="00DF5EEF"/>
    <w:rsid w:val="00E43C2D"/>
    <w:rsid w:val="00EA3F3C"/>
    <w:rsid w:val="00F068CB"/>
    <w:rsid w:val="00F13029"/>
    <w:rsid w:val="00F17245"/>
    <w:rsid w:val="00F64CDC"/>
    <w:rsid w:val="00FD4835"/>
    <w:rsid w:val="00FE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E927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43C2D"/>
    <w:pPr>
      <w:spacing w:after="0" w:line="240" w:lineRule="auto"/>
    </w:pPr>
  </w:style>
  <w:style w:type="paragraph" w:styleId="Tabledesillustrations">
    <w:name w:val="table of figures"/>
    <w:basedOn w:val="Normal"/>
    <w:next w:val="Normal"/>
    <w:uiPriority w:val="99"/>
    <w:unhideWhenUsed/>
    <w:rsid w:val="006879EA"/>
    <w:pPr>
      <w:spacing w:after="0" w:line="240" w:lineRule="auto"/>
    </w:pPr>
    <w:rPr>
      <w:rFonts w:ascii="ITC Officina Serif" w:hAnsi="ITC Officina Serif"/>
      <w:lang w:val="fr-FR"/>
    </w:rPr>
  </w:style>
  <w:style w:type="table" w:styleId="Grilledutableau">
    <w:name w:val="Table Grid"/>
    <w:basedOn w:val="TableauNormal"/>
    <w:uiPriority w:val="59"/>
    <w:rsid w:val="0022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E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062F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4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4835"/>
  </w:style>
  <w:style w:type="paragraph" w:styleId="Pieddepage">
    <w:name w:val="footer"/>
    <w:basedOn w:val="Normal"/>
    <w:link w:val="PieddepageCar"/>
    <w:uiPriority w:val="99"/>
    <w:unhideWhenUsed/>
    <w:rsid w:val="00FD4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4835"/>
  </w:style>
  <w:style w:type="character" w:styleId="Marquedecommentaire">
    <w:name w:val="annotation reference"/>
    <w:basedOn w:val="Policepardfaut"/>
    <w:uiPriority w:val="99"/>
    <w:semiHidden/>
    <w:unhideWhenUsed/>
    <w:rsid w:val="00132B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2B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2B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2B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2B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43C2D"/>
    <w:pPr>
      <w:spacing w:after="0" w:line="240" w:lineRule="auto"/>
    </w:pPr>
  </w:style>
  <w:style w:type="paragraph" w:styleId="Tabledesillustrations">
    <w:name w:val="table of figures"/>
    <w:basedOn w:val="Normal"/>
    <w:next w:val="Normal"/>
    <w:uiPriority w:val="99"/>
    <w:unhideWhenUsed/>
    <w:rsid w:val="006879EA"/>
    <w:pPr>
      <w:spacing w:after="0" w:line="240" w:lineRule="auto"/>
    </w:pPr>
    <w:rPr>
      <w:rFonts w:ascii="ITC Officina Serif" w:hAnsi="ITC Officina Serif"/>
      <w:lang w:val="fr-FR"/>
    </w:rPr>
  </w:style>
  <w:style w:type="table" w:styleId="Grilledutableau">
    <w:name w:val="Table Grid"/>
    <w:basedOn w:val="TableauNormal"/>
    <w:uiPriority w:val="59"/>
    <w:rsid w:val="0022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E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062F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4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4835"/>
  </w:style>
  <w:style w:type="paragraph" w:styleId="Pieddepage">
    <w:name w:val="footer"/>
    <w:basedOn w:val="Normal"/>
    <w:link w:val="PieddepageCar"/>
    <w:uiPriority w:val="99"/>
    <w:unhideWhenUsed/>
    <w:rsid w:val="00FD4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4835"/>
  </w:style>
  <w:style w:type="character" w:styleId="Marquedecommentaire">
    <w:name w:val="annotation reference"/>
    <w:basedOn w:val="Policepardfaut"/>
    <w:uiPriority w:val="99"/>
    <w:semiHidden/>
    <w:unhideWhenUsed/>
    <w:rsid w:val="00132B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2B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2B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2B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2B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3. Fiche d'analyse NPR_25.03.2015_SECO"/>
    <f:field ref="objsubject" par="" edit="true" text=""/>
    <f:field ref="objcreatedby" par="" text="Kollbrunner, Sabine, SECO"/>
    <f:field ref="objcreatedat" par="" text="17.04.2015 08:53:28"/>
    <f:field ref="objchangedby" par="" text="Kollbrunner, Sabine, SECO"/>
    <f:field ref="objmodifiedat" par="" text="17.04.2015 12:29:16"/>
    <f:field ref="doc_FSCFOLIO_1_1001_FieldDocumentNumber" par="" text=""/>
    <f:field ref="doc_FSCFOLIO_1_1001_FieldSubject" par="" edit="true" text=""/>
    <f:field ref="FSCFOLIO_1_1001_FieldCurrentUser" par="" text="SECO Sabine Kollbrunner"/>
    <f:field ref="CCAPRECONFIG_15_1001_Objektname" par="" edit="true" text="3. Fiche d'analyse NPR_25.03.2015_SECO"/>
    <f:field ref="CHPRECONFIG_1_1001_Objektname" par="" edit="true" text="3. Fiche d'analyse NPR_25.03.2015_SECO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2CAD51A-7DED-40C4-A744-B85C769D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5BDF3D71.dotm</Template>
  <TotalTime>6</TotalTime>
  <Pages>3</Pages>
  <Words>1095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Coussot</dc:creator>
  <cp:lastModifiedBy>Laure Coussot</cp:lastModifiedBy>
  <cp:revision>5</cp:revision>
  <cp:lastPrinted>2015-01-20T08:26:00Z</cp:lastPrinted>
  <dcterms:created xsi:type="dcterms:W3CDTF">2015-04-27T17:04:00Z</dcterms:created>
  <dcterms:modified xsi:type="dcterms:W3CDTF">2015-09-29T09:09:00Z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/>
  </property>
  <property fmtid="{D5CDD505-2E9C-101B-9397-08002B2CF9AE}" pid="3" name="FSC#EVDCFG@15.1400:RespOrgHome3">
    <vt:lpwstr/>
  </property>
  <property fmtid="{D5CDD505-2E9C-101B-9397-08002B2CF9AE}" pid="4" name="FSC#EVDCFG@15.1400:RespOrgHome4">
    <vt:lpwstr/>
  </property>
  <property fmtid="{D5CDD505-2E9C-101B-9397-08002B2CF9AE}" pid="5" name="FSC#EVDCFG@15.1400:RespOrgStreet2">
    <vt:lpwstr/>
  </property>
  <property fmtid="{D5CDD505-2E9C-101B-9397-08002B2CF9AE}" pid="6" name="FSC#EVDCFG@15.1400:RespOrgStreet3">
    <vt:lpwstr/>
  </property>
  <property fmtid="{D5CDD505-2E9C-101B-9397-08002B2CF9AE}" pid="7" name="FSC#EVDCFG@15.1400:RespOrgStreet4">
    <vt:lpwstr/>
  </property>
  <property fmtid="{D5CDD505-2E9C-101B-9397-08002B2CF9AE}" pid="8" name="FSC#EVDCFG@15.1400:DocumentID">
    <vt:lpwstr/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2015-04-17T08:53:28</vt:lpwstr>
  </property>
  <property fmtid="{D5CDD505-2E9C-101B-9397-08002B2CF9AE}" pid="12" name="FSC#EVDCFG@15.1400:ResponsibleBureau_DE">
    <vt:lpwstr>Staatssekretariat für Wirtschaft SECO</vt:lpwstr>
  </property>
  <property fmtid="{D5CDD505-2E9C-101B-9397-08002B2CF9AE}" pid="13" name="FSC#EVDCFG@15.1400:ResponsibleBureau_EN">
    <vt:lpwstr>State Secretariat for Economic Affairs SECO</vt:lpwstr>
  </property>
  <property fmtid="{D5CDD505-2E9C-101B-9397-08002B2CF9AE}" pid="14" name="FSC#EVDCFG@15.1400:ResponsibleBureau_FR">
    <vt:lpwstr>Secrétariat d'Etat à l'économie SECO</vt:lpwstr>
  </property>
  <property fmtid="{D5CDD505-2E9C-101B-9397-08002B2CF9AE}" pid="15" name="FSC#EVDCFG@15.1400:ResponsibleBureau_IT">
    <vt:lpwstr>Segreteria di Stato dell'economia SECO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>Kollbrunner</vt:lpwstr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>Wissenschaftliche Mitarbeiterin_x000d_
Collaboratrice scientifique</vt:lpwstr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>SECO</vt:lpwstr>
  </property>
  <property fmtid="{D5CDD505-2E9C-101B-9397-08002B2CF9AE}" pid="24" name="FSC#EVDCFG@15.1400:Address">
    <vt:lpwstr/>
  </property>
  <property fmtid="{D5CDD505-2E9C-101B-9397-08002B2CF9AE}" pid="25" name="FSC#EVDCFG@15.1400:PositionNumber">
    <vt:lpwstr>654.42</vt:lpwstr>
  </property>
  <property fmtid="{D5CDD505-2E9C-101B-9397-08002B2CF9AE}" pid="26" name="FSC#EVDCFG@15.1400:Dossierref">
    <vt:lpwstr>654.42/2012/00260</vt:lpwstr>
  </property>
  <property fmtid="{D5CDD505-2E9C-101B-9397-08002B2CF9AE}" pid="27" name="FSC#EVDCFG@15.1400:FileRespEmail">
    <vt:lpwstr>sabine.kollbrunner@seco.admin.ch</vt:lpwstr>
  </property>
  <property fmtid="{D5CDD505-2E9C-101B-9397-08002B2CF9AE}" pid="28" name="FSC#EVDCFG@15.1400:FileRespFax">
    <vt:lpwstr>+41 58 462 27 68</vt:lpwstr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Sabine Kollbrunner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Regional- und Raumordnungspolitik</vt:lpwstr>
  </property>
  <property fmtid="{D5CDD505-2E9C-101B-9397-08002B2CF9AE}" pid="33" name="FSC#EVDCFG@15.1400:FileRespOrgHome">
    <vt:lpwstr/>
  </property>
  <property fmtid="{D5CDD505-2E9C-101B-9397-08002B2CF9AE}" pid="34" name="FSC#EVDCFG@15.1400:FileRespOrgStreet">
    <vt:lpwstr/>
  </property>
  <property fmtid="{D5CDD505-2E9C-101B-9397-08002B2CF9AE}" pid="35" name="FSC#EVDCFG@15.1400:FileRespOrgZipCode">
    <vt:lpwstr/>
  </property>
  <property fmtid="{D5CDD505-2E9C-101B-9397-08002B2CF9AE}" pid="36" name="FSC#EVDCFG@15.1400:FileRespshortsign">
    <vt:lpwstr>kls</vt:lpwstr>
  </property>
  <property fmtid="{D5CDD505-2E9C-101B-9397-08002B2CF9AE}" pid="37" name="FSC#EVDCFG@15.1400:FileRespStreet">
    <vt:lpwstr>Holzikofenweg 36</vt:lpwstr>
  </property>
  <property fmtid="{D5CDD505-2E9C-101B-9397-08002B2CF9AE}" pid="38" name="FSC#EVDCFG@15.1400:FileRespTel">
    <vt:lpwstr>+41 58 462 22 64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3. Fiche d'analyse NPR_25.03.2015_SECO</vt:lpwstr>
  </property>
  <property fmtid="{D5CDD505-2E9C-101B-9397-08002B2CF9AE}" pid="53" name="FSC#EVDCFG@15.1400:UserFunction">
    <vt:lpwstr/>
  </property>
  <property fmtid="{D5CDD505-2E9C-101B-9397-08002B2CF9AE}" pid="54" name="FSC#EVDCFG@15.1400:SalutationEnglish">
    <vt:lpwstr>Promotion Activities Directorate_x000d_
Regional Policy</vt:lpwstr>
  </property>
  <property fmtid="{D5CDD505-2E9C-101B-9397-08002B2CF9AE}" pid="55" name="FSC#EVDCFG@15.1400:SalutationFrench">
    <vt:lpwstr>Direction de la promotion économique_x000d_
Politique régionale et d’organisation du territoire</vt:lpwstr>
  </property>
  <property fmtid="{D5CDD505-2E9C-101B-9397-08002B2CF9AE}" pid="56" name="FSC#EVDCFG@15.1400:SalutationGerman">
    <vt:lpwstr>Direktion für Standortförderung_x000d_
Regional- und Raumordnungspolitik</vt:lpwstr>
  </property>
  <property fmtid="{D5CDD505-2E9C-101B-9397-08002B2CF9AE}" pid="57" name="FSC#EVDCFG@15.1400:SalutationItalian">
    <vt:lpwstr>Direzione promozione della piazza economica_x000d_
Politica regionale e d’assetto del territorio</vt:lpwstr>
  </property>
  <property fmtid="{D5CDD505-2E9C-101B-9397-08002B2CF9AE}" pid="58" name="FSC#EVDCFG@15.1400:SalutationEnglishUser">
    <vt:lpwstr/>
  </property>
  <property fmtid="{D5CDD505-2E9C-101B-9397-08002B2CF9AE}" pid="59" name="FSC#EVDCFG@15.1400:SalutationFrenchUser">
    <vt:lpwstr>Collaboratrice scientifique</vt:lpwstr>
  </property>
  <property fmtid="{D5CDD505-2E9C-101B-9397-08002B2CF9AE}" pid="60" name="FSC#EVDCFG@15.1400:SalutationGermanUser">
    <vt:lpwstr>Wissenschaftliche Mitarbeiterin</vt:lpwstr>
  </property>
  <property fmtid="{D5CDD505-2E9C-101B-9397-08002B2CF9AE}" pid="61" name="FSC#EVDCFG@15.1400:SalutationItalianUser">
    <vt:lpwstr/>
  </property>
  <property fmtid="{D5CDD505-2E9C-101B-9397-08002B2CF9AE}" pid="62" name="FSC#EVDCFG@15.1400:FileRespOrgShortname">
    <vt:lpwstr>DSRE /seco</vt:lpwstr>
  </property>
  <property fmtid="{D5CDD505-2E9C-101B-9397-08002B2CF9AE}" pid="63" name="FSC#EVDCFG@15.1400:ResponsibleEditorFirstname">
    <vt:lpwstr>Sabine</vt:lpwstr>
  </property>
  <property fmtid="{D5CDD505-2E9C-101B-9397-08002B2CF9AE}" pid="64" name="FSC#EVDCFG@15.1400:ResponsibleEditorSurname">
    <vt:lpwstr>Kollbrunner</vt:lpwstr>
  </property>
  <property fmtid="{D5CDD505-2E9C-101B-9397-08002B2CF9AE}" pid="65" name="FSC#EVDCFG@15.1400:GroupTitle">
    <vt:lpwstr>Regional- und Raumordnungspolitik</vt:lpwstr>
  </property>
  <property fmtid="{D5CDD505-2E9C-101B-9397-08002B2CF9AE}" pid="66" name="FSC#COOELAK@1.1001:Subject">
    <vt:lpwstr/>
  </property>
  <property fmtid="{D5CDD505-2E9C-101B-9397-08002B2CF9AE}" pid="67" name="FSC#COOELAK@1.1001:FileReference">
    <vt:lpwstr>654.42/2012/00260</vt:lpwstr>
  </property>
  <property fmtid="{D5CDD505-2E9C-101B-9397-08002B2CF9AE}" pid="68" name="FSC#COOELAK@1.1001:FileRefYear">
    <vt:lpwstr>2012</vt:lpwstr>
  </property>
  <property fmtid="{D5CDD505-2E9C-101B-9397-08002B2CF9AE}" pid="69" name="FSC#COOELAK@1.1001:FileRefOrdinal">
    <vt:lpwstr>260</vt:lpwstr>
  </property>
  <property fmtid="{D5CDD505-2E9C-101B-9397-08002B2CF9AE}" pid="70" name="FSC#COOELAK@1.1001:FileRefOU">
    <vt:lpwstr>DSRE /seco</vt:lpwstr>
  </property>
  <property fmtid="{D5CDD505-2E9C-101B-9397-08002B2CF9AE}" pid="71" name="FSC#COOELAK@1.1001:Organization">
    <vt:lpwstr/>
  </property>
  <property fmtid="{D5CDD505-2E9C-101B-9397-08002B2CF9AE}" pid="72" name="FSC#COOELAK@1.1001:Owner">
    <vt:lpwstr>Kollbrunner Sabine, SECO</vt:lpwstr>
  </property>
  <property fmtid="{D5CDD505-2E9C-101B-9397-08002B2CF9AE}" pid="73" name="FSC#COOELAK@1.1001:OwnerExtension">
    <vt:lpwstr>+41 58 462 22 64</vt:lpwstr>
  </property>
  <property fmtid="{D5CDD505-2E9C-101B-9397-08002B2CF9AE}" pid="74" name="FSC#COOELAK@1.1001:OwnerFaxExtension">
    <vt:lpwstr>+41 58 462 27 68</vt:lpwstr>
  </property>
  <property fmtid="{D5CDD505-2E9C-101B-9397-08002B2CF9AE}" pid="75" name="FSC#COOELAK@1.1001:DispatchedBy">
    <vt:lpwstr/>
  </property>
  <property fmtid="{D5CDD505-2E9C-101B-9397-08002B2CF9AE}" pid="76" name="FSC#COOELAK@1.1001:DispatchedAt">
    <vt:lpwstr/>
  </property>
  <property fmtid="{D5CDD505-2E9C-101B-9397-08002B2CF9AE}" pid="77" name="FSC#COOELAK@1.1001:ApprovedBy">
    <vt:lpwstr/>
  </property>
  <property fmtid="{D5CDD505-2E9C-101B-9397-08002B2CF9AE}" pid="78" name="FSC#COOELAK@1.1001:ApprovedAt">
    <vt:lpwstr/>
  </property>
  <property fmtid="{D5CDD505-2E9C-101B-9397-08002B2CF9AE}" pid="79" name="FSC#COOELAK@1.1001:Department">
    <vt:lpwstr>Regional- und Raumordnungspolitik (DSRE /seco)</vt:lpwstr>
  </property>
  <property fmtid="{D5CDD505-2E9C-101B-9397-08002B2CF9AE}" pid="80" name="FSC#COOELAK@1.1001:CreatedAt">
    <vt:lpwstr>17.04.2015</vt:lpwstr>
  </property>
  <property fmtid="{D5CDD505-2E9C-101B-9397-08002B2CF9AE}" pid="81" name="FSC#COOELAK@1.1001:OU">
    <vt:lpwstr>Regional- und Raumordnungspolitik (DSRE /seco)</vt:lpwstr>
  </property>
  <property fmtid="{D5CDD505-2E9C-101B-9397-08002B2CF9AE}" pid="82" name="FSC#COOELAK@1.1001:Priority">
    <vt:lpwstr> ()</vt:lpwstr>
  </property>
  <property fmtid="{D5CDD505-2E9C-101B-9397-08002B2CF9AE}" pid="83" name="FSC#COOELAK@1.1001:ObjBarCode">
    <vt:lpwstr>*COO.2101.104.7.982623*</vt:lpwstr>
  </property>
  <property fmtid="{D5CDD505-2E9C-101B-9397-08002B2CF9AE}" pid="84" name="FSC#COOELAK@1.1001:RefBarCode">
    <vt:lpwstr>*COO.2101.104.2.1122015*</vt:lpwstr>
  </property>
  <property fmtid="{D5CDD505-2E9C-101B-9397-08002B2CF9AE}" pid="85" name="FSC#COOELAK@1.1001:FileRefBarCode">
    <vt:lpwstr>*654.42/2012/00260*</vt:lpwstr>
  </property>
  <property fmtid="{D5CDD505-2E9C-101B-9397-08002B2CF9AE}" pid="86" name="FSC#COOELAK@1.1001:ExternalRef">
    <vt:lpwstr/>
  </property>
  <property fmtid="{D5CDD505-2E9C-101B-9397-08002B2CF9AE}" pid="87" name="FSC#COOELAK@1.1001:IncomingNumber">
    <vt:lpwstr/>
  </property>
  <property fmtid="{D5CDD505-2E9C-101B-9397-08002B2CF9AE}" pid="88" name="FSC#COOELAK@1.1001:IncomingSubject">
    <vt:lpwstr/>
  </property>
  <property fmtid="{D5CDD505-2E9C-101B-9397-08002B2CF9AE}" pid="89" name="FSC#COOELAK@1.1001:ProcessResponsible">
    <vt:lpwstr/>
  </property>
  <property fmtid="{D5CDD505-2E9C-101B-9397-08002B2CF9AE}" pid="90" name="FSC#COOELAK@1.1001:ProcessResponsiblePhone">
    <vt:lpwstr/>
  </property>
  <property fmtid="{D5CDD505-2E9C-101B-9397-08002B2CF9AE}" pid="91" name="FSC#COOELAK@1.1001:ProcessResponsibleMail">
    <vt:lpwstr/>
  </property>
  <property fmtid="{D5CDD505-2E9C-101B-9397-08002B2CF9AE}" pid="92" name="FSC#COOELAK@1.1001:ProcessResponsibleFax">
    <vt:lpwstr/>
  </property>
  <property fmtid="{D5CDD505-2E9C-101B-9397-08002B2CF9AE}" pid="93" name="FSC#COOELAK@1.1001:ApproverFirstName">
    <vt:lpwstr/>
  </property>
  <property fmtid="{D5CDD505-2E9C-101B-9397-08002B2CF9AE}" pid="94" name="FSC#COOELAK@1.1001:ApproverSurName">
    <vt:lpwstr/>
  </property>
  <property fmtid="{D5CDD505-2E9C-101B-9397-08002B2CF9AE}" pid="95" name="FSC#COOELAK@1.1001:ApproverTitle">
    <vt:lpwstr/>
  </property>
  <property fmtid="{D5CDD505-2E9C-101B-9397-08002B2CF9AE}" pid="96" name="FSC#COOELAK@1.1001:ExternalDate">
    <vt:lpwstr/>
  </property>
  <property fmtid="{D5CDD505-2E9C-101B-9397-08002B2CF9AE}" pid="97" name="FSC#COOELAK@1.1001:SettlementApprovedAt">
    <vt:lpwstr/>
  </property>
  <property fmtid="{D5CDD505-2E9C-101B-9397-08002B2CF9AE}" pid="98" name="FSC#COOELAK@1.1001:BaseNumber">
    <vt:lpwstr>654.42</vt:lpwstr>
  </property>
  <property fmtid="{D5CDD505-2E9C-101B-9397-08002B2CF9AE}" pid="99" name="FSC#COOELAK@1.1001:CurrentUserRolePos">
    <vt:lpwstr>Sachbearbeiter/-in</vt:lpwstr>
  </property>
  <property fmtid="{D5CDD505-2E9C-101B-9397-08002B2CF9AE}" pid="100" name="FSC#COOELAK@1.1001:CurrentUserEmail">
    <vt:lpwstr>sabine.kollbrunner@seco.admin.ch</vt:lpwstr>
  </property>
  <property fmtid="{D5CDD505-2E9C-101B-9397-08002B2CF9AE}" pid="101" name="FSC#ELAKGOV@1.1001:PersonalSubjGender">
    <vt:lpwstr/>
  </property>
  <property fmtid="{D5CDD505-2E9C-101B-9397-08002B2CF9AE}" pid="102" name="FSC#ELAKGOV@1.1001:PersonalSubjFirstName">
    <vt:lpwstr/>
  </property>
  <property fmtid="{D5CDD505-2E9C-101B-9397-08002B2CF9AE}" pid="103" name="FSC#ELAKGOV@1.1001:PersonalSubjSurName">
    <vt:lpwstr/>
  </property>
  <property fmtid="{D5CDD505-2E9C-101B-9397-08002B2CF9AE}" pid="104" name="FSC#ELAKGOV@1.1001:PersonalSubjSalutation">
    <vt:lpwstr/>
  </property>
  <property fmtid="{D5CDD505-2E9C-101B-9397-08002B2CF9AE}" pid="105" name="FSC#ELAKGOV@1.1001:PersonalSubjAddress">
    <vt:lpwstr/>
  </property>
  <property fmtid="{D5CDD505-2E9C-101B-9397-08002B2CF9AE}" pid="106" name="FSC#ATSTATECFG@1.1001:Office">
    <vt:lpwstr/>
  </property>
  <property fmtid="{D5CDD505-2E9C-101B-9397-08002B2CF9AE}" pid="107" name="FSC#ATSTATECFG@1.1001:Agent">
    <vt:lpwstr>SECO Sabine Kollbrunner</vt:lpwstr>
  </property>
  <property fmtid="{D5CDD505-2E9C-101B-9397-08002B2CF9AE}" pid="108" name="FSC#ATSTATECFG@1.1001:AgentPhone">
    <vt:lpwstr>+41 58 462 22 64</vt:lpwstr>
  </property>
  <property fmtid="{D5CDD505-2E9C-101B-9397-08002B2CF9AE}" pid="109" name="FSC#ATSTATECFG@1.1001:DepartmentFax">
    <vt:lpwstr/>
  </property>
  <property fmtid="{D5CDD505-2E9C-101B-9397-08002B2CF9AE}" pid="110" name="FSC#ATSTATECFG@1.1001:DepartmentEmail">
    <vt:lpwstr/>
  </property>
  <property fmtid="{D5CDD505-2E9C-101B-9397-08002B2CF9AE}" pid="111" name="FSC#ATSTATECFG@1.1001:SubfileDate">
    <vt:lpwstr/>
  </property>
  <property fmtid="{D5CDD505-2E9C-101B-9397-08002B2CF9AE}" pid="112" name="FSC#ATSTATECFG@1.1001:SubfileSubject">
    <vt:lpwstr/>
  </property>
  <property fmtid="{D5CDD505-2E9C-101B-9397-08002B2CF9AE}" pid="113" name="FSC#ATSTATECFG@1.1001:DepartmentZipCode">
    <vt:lpwstr/>
  </property>
  <property fmtid="{D5CDD505-2E9C-101B-9397-08002B2CF9AE}" pid="114" name="FSC#ATSTATECFG@1.1001:DepartmentCountry">
    <vt:lpwstr/>
  </property>
  <property fmtid="{D5CDD505-2E9C-101B-9397-08002B2CF9AE}" pid="115" name="FSC#ATSTATECFG@1.1001:DepartmentCity">
    <vt:lpwstr/>
  </property>
  <property fmtid="{D5CDD505-2E9C-101B-9397-08002B2CF9AE}" pid="116" name="FSC#ATSTATECFG@1.1001:DepartmentStreet">
    <vt:lpwstr/>
  </property>
  <property fmtid="{D5CDD505-2E9C-101B-9397-08002B2CF9AE}" pid="117" name="FSC#ATSTATECFG@1.1001:DepartmentDVR">
    <vt:lpwstr/>
  </property>
  <property fmtid="{D5CDD505-2E9C-101B-9397-08002B2CF9AE}" pid="118" name="FSC#ATSTATECFG@1.1001:DepartmentUID">
    <vt:lpwstr/>
  </property>
  <property fmtid="{D5CDD505-2E9C-101B-9397-08002B2CF9AE}" pid="119" name="FSC#ATSTATECFG@1.1001:SubfileReference">
    <vt:lpwstr>2014/008342</vt:lpwstr>
  </property>
  <property fmtid="{D5CDD505-2E9C-101B-9397-08002B2CF9AE}" pid="120" name="FSC#ATSTATECFG@1.1001:Clause">
    <vt:lpwstr/>
  </property>
  <property fmtid="{D5CDD505-2E9C-101B-9397-08002B2CF9AE}" pid="121" name="FSC#ATSTATECFG@1.1001:ApprovedSignature">
    <vt:lpwstr/>
  </property>
  <property fmtid="{D5CDD505-2E9C-101B-9397-08002B2CF9AE}" pid="122" name="FSC#ATSTATECFG@1.1001:BankAccount">
    <vt:lpwstr/>
  </property>
  <property fmtid="{D5CDD505-2E9C-101B-9397-08002B2CF9AE}" pid="123" name="FSC#ATSTATECFG@1.1001:BankAccountOwner">
    <vt:lpwstr/>
  </property>
  <property fmtid="{D5CDD505-2E9C-101B-9397-08002B2CF9AE}" pid="124" name="FSC#ATSTATECFG@1.1001:BankInstitute">
    <vt:lpwstr/>
  </property>
  <property fmtid="{D5CDD505-2E9C-101B-9397-08002B2CF9AE}" pid="125" name="FSC#ATSTATECFG@1.1001:BankAccountID">
    <vt:lpwstr/>
  </property>
  <property fmtid="{D5CDD505-2E9C-101B-9397-08002B2CF9AE}" pid="126" name="FSC#ATSTATECFG@1.1001:BankAccountIBAN">
    <vt:lpwstr/>
  </property>
  <property fmtid="{D5CDD505-2E9C-101B-9397-08002B2CF9AE}" pid="127" name="FSC#ATSTATECFG@1.1001:BankAccountBIC">
    <vt:lpwstr/>
  </property>
  <property fmtid="{D5CDD505-2E9C-101B-9397-08002B2CF9AE}" pid="128" name="FSC#ATSTATECFG@1.1001:BankName">
    <vt:lpwstr/>
  </property>
  <property fmtid="{D5CDD505-2E9C-101B-9397-08002B2CF9AE}" pid="129" name="FSC#CCAPRECONFIG@15.1001:AddrAnrede">
    <vt:lpwstr/>
  </property>
  <property fmtid="{D5CDD505-2E9C-101B-9397-08002B2CF9AE}" pid="130" name="FSC#CCAPRECONFIG@15.1001:AddrTitel">
    <vt:lpwstr/>
  </property>
  <property fmtid="{D5CDD505-2E9C-101B-9397-08002B2CF9AE}" pid="131" name="FSC#CCAPRECONFIG@15.1001:AddrNachgestellter_Titel">
    <vt:lpwstr/>
  </property>
  <property fmtid="{D5CDD505-2E9C-101B-9397-08002B2CF9AE}" pid="132" name="FSC#CCAPRECONFIG@15.1001:AddrVorname">
    <vt:lpwstr/>
  </property>
  <property fmtid="{D5CDD505-2E9C-101B-9397-08002B2CF9AE}" pid="133" name="FSC#CCAPRECONFIG@15.1001:AddrNachname">
    <vt:lpwstr/>
  </property>
  <property fmtid="{D5CDD505-2E9C-101B-9397-08002B2CF9AE}" pid="134" name="FSC#CCAPRECONFIG@15.1001:AddrzH">
    <vt:lpwstr/>
  </property>
  <property fmtid="{D5CDD505-2E9C-101B-9397-08002B2CF9AE}" pid="135" name="FSC#CCAPRECONFIG@15.1001:AddrGeschlecht">
    <vt:lpwstr/>
  </property>
  <property fmtid="{D5CDD505-2E9C-101B-9397-08002B2CF9AE}" pid="136" name="FSC#CCAPRECONFIG@15.1001:AddrStrasse">
    <vt:lpwstr/>
  </property>
  <property fmtid="{D5CDD505-2E9C-101B-9397-08002B2CF9AE}" pid="137" name="FSC#CCAPRECONFIG@15.1001:AddrHausnummer">
    <vt:lpwstr/>
  </property>
  <property fmtid="{D5CDD505-2E9C-101B-9397-08002B2CF9AE}" pid="138" name="FSC#CCAPRECONFIG@15.1001:AddrStiege">
    <vt:lpwstr/>
  </property>
  <property fmtid="{D5CDD505-2E9C-101B-9397-08002B2CF9AE}" pid="139" name="FSC#CCAPRECONFIG@15.1001:AddrTuer">
    <vt:lpwstr/>
  </property>
  <property fmtid="{D5CDD505-2E9C-101B-9397-08002B2CF9AE}" pid="140" name="FSC#CCAPRECONFIG@15.1001:AddrPostfach">
    <vt:lpwstr/>
  </property>
  <property fmtid="{D5CDD505-2E9C-101B-9397-08002B2CF9AE}" pid="141" name="FSC#CCAPRECONFIG@15.1001:AddrPostleitzahl">
    <vt:lpwstr/>
  </property>
  <property fmtid="{D5CDD505-2E9C-101B-9397-08002B2CF9AE}" pid="142" name="FSC#CCAPRECONFIG@15.1001:AddrOrt">
    <vt:lpwstr/>
  </property>
  <property fmtid="{D5CDD505-2E9C-101B-9397-08002B2CF9AE}" pid="143" name="FSC#CCAPRECONFIG@15.1001:AddrLand">
    <vt:lpwstr/>
  </property>
  <property fmtid="{D5CDD505-2E9C-101B-9397-08002B2CF9AE}" pid="144" name="FSC#CCAPRECONFIG@15.1001:AddrEmail">
    <vt:lpwstr/>
  </property>
  <property fmtid="{D5CDD505-2E9C-101B-9397-08002B2CF9AE}" pid="145" name="FSC#CCAPRECONFIG@15.1001:AddrAdresse">
    <vt:lpwstr/>
  </property>
  <property fmtid="{D5CDD505-2E9C-101B-9397-08002B2CF9AE}" pid="146" name="FSC#CCAPRECONFIG@15.1001:AddrFax">
    <vt:lpwstr/>
  </property>
  <property fmtid="{D5CDD505-2E9C-101B-9397-08002B2CF9AE}" pid="147" name="FSC#CCAPRECONFIG@15.1001:AddrOrganisationsname">
    <vt:lpwstr/>
  </property>
  <property fmtid="{D5CDD505-2E9C-101B-9397-08002B2CF9AE}" pid="148" name="FSC#CCAPRECONFIG@15.1001:AddrOrganisationskurzname">
    <vt:lpwstr/>
  </property>
  <property fmtid="{D5CDD505-2E9C-101B-9397-08002B2CF9AE}" pid="149" name="FSC#CCAPRECONFIG@15.1001:AddrAbschriftsbemerkung">
    <vt:lpwstr/>
  </property>
  <property fmtid="{D5CDD505-2E9C-101B-9397-08002B2CF9AE}" pid="150" name="FSC#CCAPRECONFIG@15.1001:AddrName_Zeile_2">
    <vt:lpwstr/>
  </property>
  <property fmtid="{D5CDD505-2E9C-101B-9397-08002B2CF9AE}" pid="151" name="FSC#CCAPRECONFIG@15.1001:AddrName_Zeile_3">
    <vt:lpwstr/>
  </property>
  <property fmtid="{D5CDD505-2E9C-101B-9397-08002B2CF9AE}" pid="152" name="FSC#CCAPRECONFIG@15.1001:AddrPostalischeAdresse">
    <vt:lpwstr/>
  </property>
  <property fmtid="{D5CDD505-2E9C-101B-9397-08002B2CF9AE}" pid="153" name="FSC#COOSYSTEM@1.1:Container">
    <vt:lpwstr>COO.2101.104.7.982623</vt:lpwstr>
  </property>
  <property fmtid="{D5CDD505-2E9C-101B-9397-08002B2CF9AE}" pid="154" name="FSC#FSCFOLIO@1.1001:docpropproject">
    <vt:lpwstr/>
  </property>
</Properties>
</file>